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99" w:type="pct"/>
        <w:tblCellMar>
          <w:left w:w="0" w:type="dxa"/>
          <w:right w:w="115" w:type="dxa"/>
        </w:tblCellMar>
        <w:tblLook w:val="0600" w:firstRow="0" w:lastRow="0" w:firstColumn="0" w:lastColumn="0" w:noHBand="1" w:noVBand="1"/>
      </w:tblPr>
      <w:tblGrid>
        <w:gridCol w:w="1127"/>
        <w:gridCol w:w="3711"/>
        <w:gridCol w:w="3753"/>
      </w:tblGrid>
      <w:tr w:rsidR="00367E34" w:rsidRPr="008E51E9" w14:paraId="45A8E882" w14:textId="77777777" w:rsidTr="00AD57FE">
        <w:trPr>
          <w:trHeight w:val="270"/>
        </w:trPr>
        <w:tc>
          <w:tcPr>
            <w:tcW w:w="4998" w:type="pct"/>
            <w:gridSpan w:val="3"/>
          </w:tcPr>
          <w:p w14:paraId="2AE8F26C" w14:textId="77777777" w:rsidR="00367E34" w:rsidRPr="009B5D8A" w:rsidRDefault="00367E34" w:rsidP="008E51E9">
            <w:pPr>
              <w:pStyle w:val="Title"/>
              <w:spacing w:after="0"/>
              <w:rPr>
                <w:rFonts w:asciiTheme="minorHAnsi" w:hAnsiTheme="minorHAnsi" w:cstheme="minorHAnsi"/>
                <w:color w:val="auto"/>
                <w:sz w:val="48"/>
                <w:szCs w:val="48"/>
              </w:rPr>
            </w:pPr>
            <w:r w:rsidRPr="009B5D8A">
              <w:rPr>
                <w:rFonts w:asciiTheme="minorHAnsi" w:hAnsiTheme="minorHAnsi" w:cstheme="minorHAnsi"/>
                <w:color w:val="auto"/>
                <w:sz w:val="48"/>
                <w:szCs w:val="48"/>
              </w:rPr>
              <w:t xml:space="preserve">Beckbury parish council </w:t>
            </w:r>
            <w:sdt>
              <w:sdtPr>
                <w:rPr>
                  <w:rFonts w:asciiTheme="minorHAnsi" w:hAnsiTheme="minorHAnsi" w:cstheme="minorHAnsi"/>
                  <w:color w:val="auto"/>
                  <w:sz w:val="48"/>
                  <w:szCs w:val="48"/>
                </w:rPr>
                <w:id w:val="1630440582"/>
                <w:placeholder>
                  <w:docPart w:val="16F688E374644FDA868772D24C6A7B54"/>
                </w:placeholder>
                <w:temporary/>
                <w:showingPlcHdr/>
              </w:sdtPr>
              <w:sdtContent>
                <w:r w:rsidRPr="009B5D8A">
                  <w:rPr>
                    <w:rFonts w:asciiTheme="minorHAnsi" w:hAnsiTheme="minorHAnsi" w:cstheme="minorHAnsi"/>
                    <w:color w:val="auto"/>
                    <w:sz w:val="48"/>
                    <w:szCs w:val="48"/>
                  </w:rPr>
                  <w:t>Meeting minutes</w:t>
                </w:r>
              </w:sdtContent>
            </w:sdt>
          </w:p>
        </w:tc>
      </w:tr>
      <w:tr w:rsidR="00367E34" w:rsidRPr="008E51E9" w14:paraId="1C01A662" w14:textId="77777777" w:rsidTr="00AD57FE">
        <w:trPr>
          <w:trHeight w:val="492"/>
        </w:trPr>
        <w:tc>
          <w:tcPr>
            <w:tcW w:w="656" w:type="pct"/>
          </w:tcPr>
          <w:p w14:paraId="7BECA3CE" w14:textId="77777777" w:rsidR="00367E34" w:rsidRPr="008E51E9" w:rsidRDefault="00000000" w:rsidP="008E51E9">
            <w:pPr>
              <w:pStyle w:val="MeetingInfo"/>
              <w:rPr>
                <w:rFonts w:cstheme="minorHAnsi"/>
                <w:color w:val="auto"/>
              </w:rPr>
            </w:pPr>
            <w:sdt>
              <w:sdtPr>
                <w:rPr>
                  <w:rFonts w:cstheme="minorHAnsi"/>
                  <w:color w:val="auto"/>
                </w:rPr>
                <w:id w:val="-1289583197"/>
                <w:placeholder>
                  <w:docPart w:val="0FECB236D5B3458F813D19B200A9C344"/>
                </w:placeholder>
                <w:temporary/>
                <w:showingPlcHdr/>
              </w:sdtPr>
              <w:sdtContent>
                <w:r w:rsidR="00367E34" w:rsidRPr="008E51E9">
                  <w:rPr>
                    <w:rFonts w:cstheme="minorHAnsi"/>
                    <w:color w:val="auto"/>
                  </w:rPr>
                  <w:t>Location:</w:t>
                </w:r>
              </w:sdtContent>
            </w:sdt>
          </w:p>
        </w:tc>
        <w:tc>
          <w:tcPr>
            <w:tcW w:w="4344" w:type="pct"/>
            <w:gridSpan w:val="2"/>
          </w:tcPr>
          <w:p w14:paraId="40551B35" w14:textId="77777777" w:rsidR="00367E34" w:rsidRPr="008E51E9" w:rsidRDefault="00367E34" w:rsidP="008E51E9">
            <w:pPr>
              <w:pStyle w:val="MeetingInfo"/>
              <w:rPr>
                <w:rFonts w:cstheme="minorHAnsi"/>
                <w:color w:val="auto"/>
              </w:rPr>
            </w:pPr>
            <w:r w:rsidRPr="008E51E9">
              <w:rPr>
                <w:rFonts w:cstheme="minorHAnsi"/>
                <w:color w:val="auto"/>
              </w:rPr>
              <w:t>Beckbury Village Hall</w:t>
            </w:r>
          </w:p>
        </w:tc>
      </w:tr>
      <w:tr w:rsidR="00367E34" w:rsidRPr="008E51E9" w14:paraId="61435F52" w14:textId="77777777" w:rsidTr="00AD57FE">
        <w:trPr>
          <w:trHeight w:val="492"/>
        </w:trPr>
        <w:tc>
          <w:tcPr>
            <w:tcW w:w="656" w:type="pct"/>
          </w:tcPr>
          <w:p w14:paraId="0658C72F" w14:textId="77777777" w:rsidR="00367E34" w:rsidRPr="008E51E9" w:rsidRDefault="00000000" w:rsidP="008E51E9">
            <w:pPr>
              <w:pStyle w:val="MeetingInfo"/>
              <w:rPr>
                <w:rFonts w:cstheme="minorHAnsi"/>
                <w:color w:val="auto"/>
              </w:rPr>
            </w:pPr>
            <w:sdt>
              <w:sdtPr>
                <w:rPr>
                  <w:rFonts w:cstheme="minorHAnsi"/>
                  <w:color w:val="auto"/>
                </w:rPr>
                <w:id w:val="493453970"/>
                <w:placeholder>
                  <w:docPart w:val="BB14C8C3BD974D098C176160F11B2F79"/>
                </w:placeholder>
                <w:temporary/>
                <w:showingPlcHdr/>
              </w:sdtPr>
              <w:sdtContent>
                <w:r w:rsidR="00367E34" w:rsidRPr="008E51E9">
                  <w:rPr>
                    <w:rFonts w:cstheme="minorHAnsi"/>
                    <w:color w:val="auto"/>
                  </w:rPr>
                  <w:t>Date:</w:t>
                </w:r>
              </w:sdtContent>
            </w:sdt>
          </w:p>
        </w:tc>
        <w:tc>
          <w:tcPr>
            <w:tcW w:w="4344" w:type="pct"/>
            <w:gridSpan w:val="2"/>
          </w:tcPr>
          <w:p w14:paraId="16DE17CA" w14:textId="1EAB14C3" w:rsidR="00367E34" w:rsidRPr="008E51E9" w:rsidRDefault="00B8375F" w:rsidP="008E51E9">
            <w:pPr>
              <w:pStyle w:val="MeetingInfo"/>
              <w:rPr>
                <w:rFonts w:cstheme="minorHAnsi"/>
                <w:color w:val="auto"/>
              </w:rPr>
            </w:pPr>
            <w:r>
              <w:rPr>
                <w:rFonts w:cstheme="minorHAnsi"/>
                <w:color w:val="auto"/>
              </w:rPr>
              <w:t>6 November</w:t>
            </w:r>
            <w:r w:rsidR="00367E34" w:rsidRPr="008E51E9">
              <w:rPr>
                <w:rFonts w:cstheme="minorHAnsi"/>
                <w:color w:val="auto"/>
              </w:rPr>
              <w:t xml:space="preserve"> 202</w:t>
            </w:r>
            <w:r w:rsidR="00150C8A">
              <w:rPr>
                <w:rFonts w:cstheme="minorHAnsi"/>
                <w:color w:val="auto"/>
              </w:rPr>
              <w:t>4</w:t>
            </w:r>
          </w:p>
        </w:tc>
      </w:tr>
      <w:tr w:rsidR="00367E34" w:rsidRPr="008E51E9" w14:paraId="3CF1AE12" w14:textId="77777777" w:rsidTr="00AD57FE">
        <w:trPr>
          <w:trHeight w:val="492"/>
        </w:trPr>
        <w:tc>
          <w:tcPr>
            <w:tcW w:w="656" w:type="pct"/>
          </w:tcPr>
          <w:p w14:paraId="70ACBCCE" w14:textId="77777777" w:rsidR="00367E34" w:rsidRPr="008E51E9" w:rsidRDefault="00000000" w:rsidP="008E51E9">
            <w:pPr>
              <w:pStyle w:val="MeetingInfo"/>
              <w:rPr>
                <w:rFonts w:cstheme="minorHAnsi"/>
                <w:color w:val="auto"/>
              </w:rPr>
            </w:pPr>
            <w:sdt>
              <w:sdtPr>
                <w:rPr>
                  <w:rFonts w:cstheme="minorHAnsi"/>
                  <w:color w:val="auto"/>
                </w:rPr>
                <w:id w:val="784001095"/>
                <w:placeholder>
                  <w:docPart w:val="8375AFB19710444CB0627C1E196B83CE"/>
                </w:placeholder>
                <w:temporary/>
                <w:showingPlcHdr/>
              </w:sdtPr>
              <w:sdtContent>
                <w:r w:rsidR="00367E34" w:rsidRPr="008E51E9">
                  <w:rPr>
                    <w:rFonts w:cstheme="minorHAnsi"/>
                    <w:color w:val="auto"/>
                  </w:rPr>
                  <w:t>Time:</w:t>
                </w:r>
              </w:sdtContent>
            </w:sdt>
          </w:p>
        </w:tc>
        <w:tc>
          <w:tcPr>
            <w:tcW w:w="4344" w:type="pct"/>
            <w:gridSpan w:val="2"/>
          </w:tcPr>
          <w:p w14:paraId="2DD419E2" w14:textId="77777777" w:rsidR="00367E34" w:rsidRPr="008E51E9" w:rsidRDefault="00367E34" w:rsidP="008E51E9">
            <w:pPr>
              <w:pStyle w:val="MeetingInfo"/>
              <w:rPr>
                <w:rFonts w:cstheme="minorHAnsi"/>
                <w:color w:val="auto"/>
              </w:rPr>
            </w:pPr>
            <w:r w:rsidRPr="008E51E9">
              <w:rPr>
                <w:rFonts w:cstheme="minorHAnsi"/>
                <w:color w:val="auto"/>
              </w:rPr>
              <w:t>19:30</w:t>
            </w:r>
          </w:p>
        </w:tc>
      </w:tr>
      <w:tr w:rsidR="00367E34" w:rsidRPr="008E51E9" w14:paraId="56D470C4" w14:textId="77777777" w:rsidTr="00AD57FE">
        <w:trPr>
          <w:trHeight w:val="492"/>
        </w:trPr>
        <w:tc>
          <w:tcPr>
            <w:tcW w:w="656" w:type="pct"/>
          </w:tcPr>
          <w:p w14:paraId="1EAFC082" w14:textId="77777777" w:rsidR="00367E34" w:rsidRPr="008E51E9" w:rsidRDefault="00367E34" w:rsidP="008E51E9">
            <w:pPr>
              <w:pStyle w:val="MeetingInfo"/>
              <w:rPr>
                <w:rFonts w:cstheme="minorHAnsi"/>
                <w:color w:val="auto"/>
              </w:rPr>
            </w:pPr>
            <w:r w:rsidRPr="008E51E9">
              <w:rPr>
                <w:rFonts w:cstheme="minorHAnsi"/>
                <w:color w:val="auto"/>
              </w:rPr>
              <w:t>Chair:</w:t>
            </w:r>
          </w:p>
        </w:tc>
        <w:tc>
          <w:tcPr>
            <w:tcW w:w="4344" w:type="pct"/>
            <w:gridSpan w:val="2"/>
          </w:tcPr>
          <w:p w14:paraId="5778F824" w14:textId="77777777" w:rsidR="00367E34" w:rsidRPr="008E51E9" w:rsidRDefault="00367E34" w:rsidP="008E51E9">
            <w:pPr>
              <w:pStyle w:val="MeetingInfo"/>
              <w:rPr>
                <w:rFonts w:cstheme="minorHAnsi"/>
                <w:color w:val="auto"/>
              </w:rPr>
            </w:pPr>
            <w:r w:rsidRPr="008E51E9">
              <w:rPr>
                <w:rFonts w:cstheme="minorHAnsi"/>
                <w:color w:val="auto"/>
              </w:rPr>
              <w:t>David Cummings (DC)</w:t>
            </w:r>
          </w:p>
        </w:tc>
      </w:tr>
      <w:tr w:rsidR="00367E34" w:rsidRPr="008E51E9" w14:paraId="34D074EE" w14:textId="77777777" w:rsidTr="00AD57FE">
        <w:trPr>
          <w:trHeight w:val="492"/>
        </w:trPr>
        <w:tc>
          <w:tcPr>
            <w:tcW w:w="656" w:type="pct"/>
          </w:tcPr>
          <w:p w14:paraId="2EF6FA6D" w14:textId="68D22827" w:rsidR="00367E34" w:rsidRPr="008E51E9" w:rsidRDefault="00367E34" w:rsidP="008E51E9">
            <w:pPr>
              <w:pStyle w:val="MeetingInfo"/>
              <w:rPr>
                <w:rFonts w:cstheme="minorHAnsi"/>
                <w:color w:val="auto"/>
              </w:rPr>
            </w:pPr>
            <w:r w:rsidRPr="008E51E9">
              <w:rPr>
                <w:rFonts w:cstheme="minorHAnsi"/>
                <w:color w:val="auto"/>
              </w:rPr>
              <w:t>Presen</w:t>
            </w:r>
            <w:r w:rsidR="00D66597">
              <w:rPr>
                <w:rFonts w:cstheme="minorHAnsi"/>
                <w:color w:val="auto"/>
              </w:rPr>
              <w:t>t:</w:t>
            </w:r>
          </w:p>
        </w:tc>
        <w:tc>
          <w:tcPr>
            <w:tcW w:w="2160" w:type="pct"/>
          </w:tcPr>
          <w:p w14:paraId="1556FE6A" w14:textId="77777777" w:rsidR="00AD57FE" w:rsidRDefault="00AD57FE" w:rsidP="00AD57FE">
            <w:pPr>
              <w:pStyle w:val="MeetingInfo"/>
              <w:rPr>
                <w:rFonts w:cstheme="minorHAnsi"/>
                <w:color w:val="auto"/>
              </w:rPr>
            </w:pPr>
            <w:r>
              <w:rPr>
                <w:rFonts w:cstheme="minorHAnsi"/>
                <w:color w:val="auto"/>
              </w:rPr>
              <w:t>David de Courcy (</w:t>
            </w:r>
            <w:proofErr w:type="spellStart"/>
            <w:r>
              <w:rPr>
                <w:rFonts w:cstheme="minorHAnsi"/>
                <w:color w:val="auto"/>
              </w:rPr>
              <w:t>DdeC</w:t>
            </w:r>
            <w:proofErr w:type="spellEnd"/>
            <w:r>
              <w:rPr>
                <w:rFonts w:cstheme="minorHAnsi"/>
                <w:color w:val="auto"/>
              </w:rPr>
              <w:t>)</w:t>
            </w:r>
          </w:p>
          <w:p w14:paraId="0628ABCC" w14:textId="77777777" w:rsidR="00296227" w:rsidRDefault="00296227" w:rsidP="00AD57FE">
            <w:pPr>
              <w:pStyle w:val="MeetingInfo"/>
              <w:rPr>
                <w:rFonts w:cstheme="minorHAnsi"/>
                <w:color w:val="auto"/>
              </w:rPr>
            </w:pPr>
            <w:r>
              <w:rPr>
                <w:rFonts w:cstheme="minorHAnsi"/>
                <w:color w:val="auto"/>
              </w:rPr>
              <w:t>Peter Gibbins (PG)</w:t>
            </w:r>
          </w:p>
          <w:p w14:paraId="015EC72C" w14:textId="12E8C05F" w:rsidR="00296227" w:rsidRDefault="00367E34" w:rsidP="00AD57FE">
            <w:pPr>
              <w:pStyle w:val="MeetingInfo"/>
              <w:rPr>
                <w:rFonts w:cstheme="minorHAnsi"/>
                <w:color w:val="auto"/>
              </w:rPr>
            </w:pPr>
            <w:r w:rsidRPr="008E51E9">
              <w:rPr>
                <w:rFonts w:cstheme="minorHAnsi"/>
                <w:color w:val="auto"/>
              </w:rPr>
              <w:t>Peter Hopkins (PH)</w:t>
            </w:r>
          </w:p>
          <w:p w14:paraId="501043A3" w14:textId="6B1CB1CC" w:rsidR="00AD57FE" w:rsidRDefault="00296227" w:rsidP="00AD57FE">
            <w:pPr>
              <w:pStyle w:val="MeetingInfo"/>
              <w:rPr>
                <w:rFonts w:cstheme="minorHAnsi"/>
                <w:color w:val="auto"/>
              </w:rPr>
            </w:pPr>
            <w:r>
              <w:rPr>
                <w:rFonts w:cstheme="minorHAnsi"/>
                <w:color w:val="auto"/>
              </w:rPr>
              <w:t>James Paice (JP)</w:t>
            </w:r>
            <w:r w:rsidR="00AD57FE">
              <w:rPr>
                <w:rFonts w:cstheme="minorHAnsi"/>
                <w:color w:val="auto"/>
              </w:rPr>
              <w:t xml:space="preserve"> </w:t>
            </w:r>
          </w:p>
          <w:p w14:paraId="4AEAC961" w14:textId="5DEFCDF2" w:rsidR="00125506" w:rsidRPr="00AD57FE" w:rsidRDefault="00D073F1" w:rsidP="00125506">
            <w:pPr>
              <w:pStyle w:val="MeetingInfo"/>
              <w:rPr>
                <w:rFonts w:cstheme="minorHAnsi"/>
                <w:color w:val="auto"/>
              </w:rPr>
            </w:pPr>
            <w:r>
              <w:rPr>
                <w:rFonts w:cstheme="minorHAnsi"/>
                <w:color w:val="auto"/>
              </w:rPr>
              <w:t>Georgina Porter (Clerk)</w:t>
            </w:r>
            <w:proofErr w:type="spellStart"/>
            <w:r>
              <w:rPr>
                <w:rFonts w:cstheme="minorHAnsi"/>
              </w:rPr>
              <w:t>ter</w:t>
            </w:r>
            <w:proofErr w:type="spellEnd"/>
            <w:r>
              <w:rPr>
                <w:rFonts w:cstheme="minorHAnsi"/>
              </w:rPr>
              <w:t xml:space="preserve"> de</w:t>
            </w:r>
            <w:r w:rsidR="00125506">
              <w:rPr>
                <w:rFonts w:cstheme="minorHAnsi"/>
              </w:rPr>
              <w:t xml:space="preserve"> Courcy</w:t>
            </w:r>
          </w:p>
          <w:p w14:paraId="3C4A0FDB" w14:textId="64D42FB5" w:rsidR="00125506" w:rsidRPr="008E51E9" w:rsidRDefault="00125506" w:rsidP="00125506">
            <w:pPr>
              <w:pStyle w:val="MeetingInfo"/>
              <w:rPr>
                <w:rFonts w:cstheme="minorHAnsi"/>
                <w:color w:val="auto"/>
              </w:rPr>
            </w:pPr>
            <w:r>
              <w:rPr>
                <w:rFonts w:cstheme="minorHAnsi"/>
              </w:rPr>
              <w:t>David de Courcy</w:t>
            </w:r>
          </w:p>
        </w:tc>
        <w:tc>
          <w:tcPr>
            <w:tcW w:w="2184" w:type="pct"/>
          </w:tcPr>
          <w:p w14:paraId="004F2B4A" w14:textId="6DE5116A" w:rsidR="00367E34" w:rsidRPr="008E51E9" w:rsidRDefault="00367E34" w:rsidP="008E51E9">
            <w:pPr>
              <w:pStyle w:val="MeetingInfo"/>
              <w:rPr>
                <w:rFonts w:cstheme="minorHAnsi"/>
                <w:color w:val="auto"/>
              </w:rPr>
            </w:pPr>
          </w:p>
          <w:p w14:paraId="40CDDE28" w14:textId="77777777" w:rsidR="00367E34" w:rsidRPr="008E51E9" w:rsidRDefault="00367E34" w:rsidP="00790CD8">
            <w:pPr>
              <w:pStyle w:val="MeetingInfo"/>
              <w:rPr>
                <w:rFonts w:cstheme="minorHAnsi"/>
                <w:color w:val="auto"/>
              </w:rPr>
            </w:pPr>
          </w:p>
        </w:tc>
      </w:tr>
      <w:tr w:rsidR="00D073F1" w:rsidRPr="008E51E9" w14:paraId="52AB1C57" w14:textId="77777777" w:rsidTr="00AD57FE">
        <w:trPr>
          <w:trHeight w:val="492"/>
        </w:trPr>
        <w:tc>
          <w:tcPr>
            <w:tcW w:w="656" w:type="pct"/>
          </w:tcPr>
          <w:p w14:paraId="5E55634C" w14:textId="77777777" w:rsidR="00D073F1" w:rsidRPr="008E51E9" w:rsidRDefault="00D073F1" w:rsidP="008E51E9">
            <w:pPr>
              <w:pStyle w:val="MeetingInfo"/>
              <w:rPr>
                <w:rFonts w:cstheme="minorHAnsi"/>
                <w:color w:val="auto"/>
              </w:rPr>
            </w:pPr>
          </w:p>
        </w:tc>
        <w:tc>
          <w:tcPr>
            <w:tcW w:w="2160" w:type="pct"/>
          </w:tcPr>
          <w:p w14:paraId="0CCF3713" w14:textId="77777777" w:rsidR="00D073F1" w:rsidRPr="008E51E9" w:rsidRDefault="00D073F1" w:rsidP="008E51E9">
            <w:pPr>
              <w:pStyle w:val="MeetingInfo"/>
              <w:rPr>
                <w:rFonts w:cstheme="minorHAnsi"/>
                <w:color w:val="auto"/>
              </w:rPr>
            </w:pPr>
          </w:p>
        </w:tc>
        <w:tc>
          <w:tcPr>
            <w:tcW w:w="2184" w:type="pct"/>
          </w:tcPr>
          <w:p w14:paraId="04808CED" w14:textId="77777777" w:rsidR="00D073F1" w:rsidRPr="008E51E9" w:rsidRDefault="00D073F1" w:rsidP="008E51E9">
            <w:pPr>
              <w:pStyle w:val="MeetingInfo"/>
              <w:rPr>
                <w:rFonts w:cstheme="minorHAnsi"/>
                <w:color w:val="auto"/>
              </w:rPr>
            </w:pPr>
          </w:p>
        </w:tc>
      </w:tr>
    </w:tbl>
    <w:p w14:paraId="3DB771E8" w14:textId="77777777" w:rsidR="00367E34" w:rsidRPr="008E51E9" w:rsidRDefault="00367E34" w:rsidP="008E51E9">
      <w:pPr>
        <w:pStyle w:val="ListNumber"/>
        <w:spacing w:after="0"/>
        <w:rPr>
          <w:rFonts w:cstheme="minorHAnsi"/>
        </w:rPr>
      </w:pPr>
      <w:r w:rsidRPr="008E51E9">
        <w:rPr>
          <w:rFonts w:cstheme="minorHAnsi"/>
          <w:b/>
        </w:rPr>
        <w:t>Public Participation</w:t>
      </w:r>
    </w:p>
    <w:p w14:paraId="73DD1437" w14:textId="77777777" w:rsidR="00B8375F" w:rsidRDefault="00B8375F" w:rsidP="008E51E9">
      <w:pPr>
        <w:pStyle w:val="ListNumber"/>
        <w:numPr>
          <w:ilvl w:val="0"/>
          <w:numId w:val="0"/>
        </w:numPr>
        <w:spacing w:after="0"/>
        <w:ind w:left="360"/>
        <w:rPr>
          <w:rFonts w:cstheme="minorHAnsi"/>
        </w:rPr>
      </w:pPr>
      <w:r>
        <w:rPr>
          <w:rFonts w:cstheme="minorHAnsi"/>
        </w:rPr>
        <w:t xml:space="preserve">The Council welcomed a parishioner to the meeting. </w:t>
      </w:r>
    </w:p>
    <w:p w14:paraId="02184BA7" w14:textId="27D35DAE" w:rsidR="008E51E9" w:rsidRDefault="00B8375F" w:rsidP="008E51E9">
      <w:pPr>
        <w:pStyle w:val="ListNumber"/>
        <w:numPr>
          <w:ilvl w:val="0"/>
          <w:numId w:val="0"/>
        </w:numPr>
        <w:spacing w:after="0"/>
        <w:ind w:left="360"/>
        <w:rPr>
          <w:rFonts w:cstheme="minorHAnsi"/>
        </w:rPr>
      </w:pPr>
      <w:r>
        <w:rPr>
          <w:rFonts w:cstheme="minorHAnsi"/>
        </w:rPr>
        <w:t>It also welcomed the attendance of Police Community Support Officers (PCSOs)</w:t>
      </w:r>
      <w:proofErr w:type="gramStart"/>
      <w:r>
        <w:rPr>
          <w:rFonts w:cstheme="minorHAnsi"/>
        </w:rPr>
        <w:t xml:space="preserve"> Steve</w:t>
      </w:r>
      <w:proofErr w:type="gramEnd"/>
      <w:r>
        <w:rPr>
          <w:rFonts w:cstheme="minorHAnsi"/>
        </w:rPr>
        <w:t xml:space="preserve"> Breese and Sam </w:t>
      </w:r>
      <w:proofErr w:type="spellStart"/>
      <w:r>
        <w:rPr>
          <w:rFonts w:cstheme="minorHAnsi"/>
        </w:rPr>
        <w:t>Newbrook</w:t>
      </w:r>
      <w:proofErr w:type="spellEnd"/>
      <w:r>
        <w:rPr>
          <w:rFonts w:cstheme="minorHAnsi"/>
        </w:rPr>
        <w:t xml:space="preserve">. A general discussion was held on the services offered by the PCSOs and issues specifically of interest to Beckbury.  This included notification of recent theft of fuel from the Severn Trent pumping station. Parishioners can report any suspicious vehicles or activity via ‘999’ or by the “Neighborhood Matters” website </w:t>
      </w:r>
      <w:hyperlink r:id="rId7" w:history="1">
        <w:r w:rsidRPr="00BF2721">
          <w:rPr>
            <w:rStyle w:val="Hyperlink"/>
            <w:rFonts w:cstheme="minorHAnsi"/>
          </w:rPr>
          <w:t>https://neighbourhoodmatters.co.uk</w:t>
        </w:r>
      </w:hyperlink>
    </w:p>
    <w:p w14:paraId="34F65B38" w14:textId="77777777" w:rsidR="00B8375F" w:rsidRDefault="00B8375F" w:rsidP="008E51E9">
      <w:pPr>
        <w:pStyle w:val="ListNumber"/>
        <w:numPr>
          <w:ilvl w:val="0"/>
          <w:numId w:val="0"/>
        </w:numPr>
        <w:spacing w:after="0"/>
        <w:ind w:left="360"/>
        <w:rPr>
          <w:rFonts w:cstheme="minorHAnsi"/>
        </w:rPr>
      </w:pPr>
    </w:p>
    <w:p w14:paraId="6E497894" w14:textId="330469D9" w:rsidR="00B8375F" w:rsidRDefault="00B8375F" w:rsidP="008E51E9">
      <w:pPr>
        <w:pStyle w:val="ListNumber"/>
        <w:numPr>
          <w:ilvl w:val="0"/>
          <w:numId w:val="0"/>
        </w:numPr>
        <w:spacing w:after="0"/>
        <w:ind w:left="360"/>
        <w:rPr>
          <w:rFonts w:cstheme="minorHAnsi"/>
        </w:rPr>
      </w:pPr>
      <w:r>
        <w:rPr>
          <w:rFonts w:cstheme="minorHAnsi"/>
        </w:rPr>
        <w:t xml:space="preserve">In response to </w:t>
      </w:r>
      <w:r w:rsidR="009100A7">
        <w:rPr>
          <w:rFonts w:cstheme="minorHAnsi"/>
        </w:rPr>
        <w:t>Parish’s</w:t>
      </w:r>
      <w:r>
        <w:rPr>
          <w:rFonts w:cstheme="minorHAnsi"/>
        </w:rPr>
        <w:t xml:space="preserve"> concern on </w:t>
      </w:r>
      <w:r w:rsidR="009100A7">
        <w:rPr>
          <w:rFonts w:cstheme="minorHAnsi"/>
        </w:rPr>
        <w:t>speeding through the village</w:t>
      </w:r>
      <w:r>
        <w:rPr>
          <w:rFonts w:cstheme="minorHAnsi"/>
        </w:rPr>
        <w:t xml:space="preserve">, </w:t>
      </w:r>
      <w:r w:rsidR="009100A7">
        <w:rPr>
          <w:rFonts w:cstheme="minorHAnsi"/>
        </w:rPr>
        <w:t xml:space="preserve">the </w:t>
      </w:r>
      <w:r>
        <w:rPr>
          <w:rFonts w:cstheme="minorHAnsi"/>
        </w:rPr>
        <w:t xml:space="preserve">PCSOs confirmed they </w:t>
      </w:r>
      <w:r w:rsidR="009100A7">
        <w:rPr>
          <w:rFonts w:cstheme="minorHAnsi"/>
        </w:rPr>
        <w:t xml:space="preserve">were able to monitor traffic within the </w:t>
      </w:r>
      <w:proofErr w:type="gramStart"/>
      <w:r w:rsidR="009100A7">
        <w:rPr>
          <w:rFonts w:cstheme="minorHAnsi"/>
        </w:rPr>
        <w:t>30 mph</w:t>
      </w:r>
      <w:proofErr w:type="gramEnd"/>
      <w:r w:rsidR="009100A7">
        <w:rPr>
          <w:rFonts w:cstheme="minorHAnsi"/>
        </w:rPr>
        <w:t xml:space="preserve"> speed restriction area and </w:t>
      </w:r>
      <w:r>
        <w:rPr>
          <w:rFonts w:cstheme="minorHAnsi"/>
        </w:rPr>
        <w:t>would carry out speed check</w:t>
      </w:r>
      <w:r w:rsidR="009100A7">
        <w:rPr>
          <w:rFonts w:cstheme="minorHAnsi"/>
        </w:rPr>
        <w:t>s</w:t>
      </w:r>
      <w:r>
        <w:rPr>
          <w:rFonts w:cstheme="minorHAnsi"/>
        </w:rPr>
        <w:t xml:space="preserve"> in the vicinity of the school</w:t>
      </w:r>
      <w:r w:rsidR="009100A7">
        <w:rPr>
          <w:rFonts w:cstheme="minorHAnsi"/>
        </w:rPr>
        <w:t>.</w:t>
      </w:r>
    </w:p>
    <w:p w14:paraId="61F0B78A" w14:textId="77777777" w:rsidR="009100A7" w:rsidRDefault="009100A7" w:rsidP="008E51E9">
      <w:pPr>
        <w:pStyle w:val="ListNumber"/>
        <w:numPr>
          <w:ilvl w:val="0"/>
          <w:numId w:val="0"/>
        </w:numPr>
        <w:spacing w:after="0"/>
        <w:ind w:left="360"/>
        <w:rPr>
          <w:rFonts w:cstheme="minorHAnsi"/>
        </w:rPr>
      </w:pPr>
    </w:p>
    <w:p w14:paraId="17ACEED0" w14:textId="122CEF52" w:rsidR="009100A7" w:rsidRDefault="009100A7" w:rsidP="008E51E9">
      <w:pPr>
        <w:pStyle w:val="ListNumber"/>
        <w:numPr>
          <w:ilvl w:val="0"/>
          <w:numId w:val="0"/>
        </w:numPr>
        <w:spacing w:after="0"/>
        <w:ind w:left="360"/>
        <w:rPr>
          <w:rFonts w:cstheme="minorHAnsi"/>
        </w:rPr>
      </w:pPr>
      <w:r>
        <w:rPr>
          <w:rFonts w:cstheme="minorHAnsi"/>
        </w:rPr>
        <w:t>The public participation section of the parish meeting was then closed, with the parishioner in attendance invited to observe the second part of council business.</w:t>
      </w:r>
    </w:p>
    <w:p w14:paraId="532AFE16" w14:textId="77777777" w:rsidR="00B0627E" w:rsidRPr="008E51E9" w:rsidRDefault="00B0627E" w:rsidP="008E51E9">
      <w:pPr>
        <w:pStyle w:val="ListNumber"/>
        <w:numPr>
          <w:ilvl w:val="0"/>
          <w:numId w:val="0"/>
        </w:numPr>
        <w:spacing w:after="0"/>
        <w:ind w:left="360"/>
        <w:rPr>
          <w:rFonts w:cstheme="minorHAnsi"/>
        </w:rPr>
      </w:pPr>
    </w:p>
    <w:p w14:paraId="4F921F61" w14:textId="750B3A49" w:rsidR="0093604F" w:rsidRPr="00296227" w:rsidRDefault="00367E34" w:rsidP="00296227">
      <w:pPr>
        <w:pStyle w:val="ListNumber"/>
        <w:spacing w:after="0"/>
        <w:rPr>
          <w:rFonts w:cstheme="minorHAnsi"/>
        </w:rPr>
      </w:pPr>
      <w:r w:rsidRPr="008E51E9">
        <w:rPr>
          <w:rFonts w:cstheme="minorHAnsi"/>
          <w:b/>
        </w:rPr>
        <w:t>Apologies</w:t>
      </w:r>
      <w:r w:rsidR="00451F43">
        <w:rPr>
          <w:rFonts w:cstheme="minorHAnsi"/>
          <w:b/>
        </w:rPr>
        <w:t xml:space="preserve"> </w:t>
      </w:r>
      <w:r w:rsidR="00125506">
        <w:rPr>
          <w:rFonts w:cstheme="minorHAnsi"/>
          <w:b/>
        </w:rPr>
        <w:br/>
      </w:r>
      <w:r w:rsidR="00296227">
        <w:rPr>
          <w:rFonts w:cstheme="minorHAnsi"/>
          <w:bCs/>
        </w:rPr>
        <w:t>Matt Wild</w:t>
      </w:r>
      <w:r w:rsidR="00125506">
        <w:rPr>
          <w:rFonts w:cstheme="minorHAnsi"/>
          <w:b/>
        </w:rPr>
        <w:br/>
      </w:r>
    </w:p>
    <w:p w14:paraId="5489C19E" w14:textId="60612A83" w:rsidR="00367E34" w:rsidRPr="008E51E9" w:rsidRDefault="00367E34" w:rsidP="008E51E9">
      <w:pPr>
        <w:pStyle w:val="ListNumber"/>
        <w:spacing w:after="0"/>
        <w:rPr>
          <w:rFonts w:cstheme="minorHAnsi"/>
        </w:rPr>
      </w:pPr>
      <w:r w:rsidRPr="008E51E9">
        <w:rPr>
          <w:rFonts w:cstheme="minorHAnsi"/>
          <w:b/>
        </w:rPr>
        <w:t xml:space="preserve">Declarations of Interest </w:t>
      </w:r>
    </w:p>
    <w:p w14:paraId="0A1E4880" w14:textId="33CAB4EA" w:rsidR="00150C8A" w:rsidRPr="0093604F" w:rsidRDefault="00367E34" w:rsidP="0093604F">
      <w:pPr>
        <w:pStyle w:val="ListNumber"/>
        <w:numPr>
          <w:ilvl w:val="0"/>
          <w:numId w:val="0"/>
        </w:numPr>
        <w:spacing w:after="0"/>
        <w:ind w:left="360"/>
        <w:rPr>
          <w:rFonts w:cstheme="minorHAnsi"/>
        </w:rPr>
      </w:pPr>
      <w:r w:rsidRPr="008E51E9">
        <w:rPr>
          <w:rFonts w:cstheme="minorHAnsi"/>
        </w:rPr>
        <w:t>No interests declared</w:t>
      </w:r>
      <w:r w:rsidR="00E97B7B">
        <w:rPr>
          <w:rFonts w:cstheme="minorHAnsi"/>
        </w:rPr>
        <w:t>.</w:t>
      </w:r>
      <w:r w:rsidR="00150C8A" w:rsidRPr="00AE4EEF">
        <w:rPr>
          <w:rFonts w:cstheme="minorHAnsi"/>
        </w:rPr>
        <w:br/>
      </w:r>
    </w:p>
    <w:p w14:paraId="650E096C" w14:textId="376DFFB2" w:rsidR="00150C8A" w:rsidRPr="00B23FF1" w:rsidRDefault="00150C8A" w:rsidP="00150C8A">
      <w:pPr>
        <w:pStyle w:val="ListNumber"/>
        <w:rPr>
          <w:rFonts w:cstheme="minorHAnsi"/>
        </w:rPr>
      </w:pPr>
      <w:r w:rsidRPr="00B23FF1">
        <w:rPr>
          <w:b/>
          <w:bCs/>
        </w:rPr>
        <w:t>Minutes</w:t>
      </w:r>
      <w:r w:rsidRPr="00B23FF1">
        <w:rPr>
          <w:b/>
          <w:bCs/>
        </w:rPr>
        <w:br/>
      </w:r>
      <w:r w:rsidRPr="00E97B7B">
        <w:t xml:space="preserve">The minutes of the meeting on </w:t>
      </w:r>
      <w:r w:rsidR="009100A7">
        <w:t xml:space="preserve">4 </w:t>
      </w:r>
      <w:r w:rsidR="00B0627E">
        <w:t>September</w:t>
      </w:r>
      <w:r w:rsidR="00D073F1">
        <w:t xml:space="preserve"> 2024</w:t>
      </w:r>
      <w:r w:rsidRPr="00E97B7B">
        <w:t xml:space="preserve"> were approved by the PC</w:t>
      </w:r>
      <w:r w:rsidR="00296227">
        <w:t>.</w:t>
      </w:r>
    </w:p>
    <w:p w14:paraId="56AB0A25" w14:textId="77777777" w:rsidR="00296227" w:rsidRDefault="00296227" w:rsidP="00296227">
      <w:pPr>
        <w:pStyle w:val="ListNumber"/>
        <w:numPr>
          <w:ilvl w:val="0"/>
          <w:numId w:val="0"/>
        </w:numPr>
        <w:spacing w:after="0"/>
        <w:ind w:left="360"/>
        <w:rPr>
          <w:rFonts w:cstheme="minorHAnsi"/>
        </w:rPr>
      </w:pPr>
    </w:p>
    <w:p w14:paraId="1D7224E6" w14:textId="7C689FD4" w:rsidR="00DA1475" w:rsidRPr="00032A0C" w:rsidRDefault="00952FE9" w:rsidP="00296227">
      <w:pPr>
        <w:pStyle w:val="ListNumber"/>
        <w:rPr>
          <w:b/>
          <w:bCs/>
        </w:rPr>
      </w:pPr>
      <w:r w:rsidRPr="00032A0C">
        <w:rPr>
          <w:b/>
          <w:bCs/>
        </w:rPr>
        <w:lastRenderedPageBreak/>
        <w:t>B</w:t>
      </w:r>
      <w:r w:rsidR="006F566E" w:rsidRPr="00032A0C">
        <w:rPr>
          <w:b/>
          <w:bCs/>
        </w:rPr>
        <w:t>eckbury Playing Field</w:t>
      </w:r>
    </w:p>
    <w:p w14:paraId="303D8F47" w14:textId="6C042C29" w:rsidR="00E311F0" w:rsidRDefault="009100A7" w:rsidP="00DA1475">
      <w:pPr>
        <w:pStyle w:val="ListNumber2"/>
      </w:pPr>
      <w:proofErr w:type="gramStart"/>
      <w:r>
        <w:rPr>
          <w:b/>
          <w:bCs/>
        </w:rPr>
        <w:t xml:space="preserve">PG </w:t>
      </w:r>
      <w:r>
        <w:t xml:space="preserve"> reported</w:t>
      </w:r>
      <w:proofErr w:type="gramEnd"/>
      <w:r>
        <w:t xml:space="preserve"> that rent due from the use by football clubs was all paid up to date and had made a significant contribution to field maintenance.</w:t>
      </w:r>
    </w:p>
    <w:p w14:paraId="297FADDA" w14:textId="2DD35EF7" w:rsidR="00A31765" w:rsidRPr="009100A7" w:rsidRDefault="00A31765" w:rsidP="00DA1475">
      <w:pPr>
        <w:pStyle w:val="ListNumber2"/>
        <w:rPr>
          <w:b/>
          <w:bCs/>
        </w:rPr>
      </w:pPr>
      <w:r w:rsidRPr="00A31765">
        <w:rPr>
          <w:b/>
          <w:bCs/>
        </w:rPr>
        <w:t>Fence repair</w:t>
      </w:r>
      <w:r>
        <w:rPr>
          <w:b/>
          <w:bCs/>
        </w:rPr>
        <w:t xml:space="preserve">.  </w:t>
      </w:r>
      <w:r w:rsidR="0093604F">
        <w:t xml:space="preserve">DC/PG will carry out this work as soon as </w:t>
      </w:r>
      <w:proofErr w:type="gramStart"/>
      <w:r w:rsidR="009100A7">
        <w:t>weather</w:t>
      </w:r>
      <w:proofErr w:type="gramEnd"/>
      <w:r w:rsidR="009100A7">
        <w:t xml:space="preserve"> permits</w:t>
      </w:r>
    </w:p>
    <w:p w14:paraId="0A915EED" w14:textId="4475D6A5" w:rsidR="009100A7" w:rsidRPr="00A31765" w:rsidRDefault="009100A7" w:rsidP="00DA1475">
      <w:pPr>
        <w:pStyle w:val="ListNumber2"/>
        <w:rPr>
          <w:b/>
          <w:bCs/>
        </w:rPr>
      </w:pPr>
      <w:r>
        <w:rPr>
          <w:b/>
          <w:bCs/>
        </w:rPr>
        <w:t xml:space="preserve">Proposed cycle </w:t>
      </w:r>
      <w:proofErr w:type="gramStart"/>
      <w:r>
        <w:rPr>
          <w:b/>
          <w:bCs/>
        </w:rPr>
        <w:t>track</w:t>
      </w:r>
      <w:proofErr w:type="gramEnd"/>
      <w:r>
        <w:rPr>
          <w:b/>
          <w:bCs/>
        </w:rPr>
        <w:t xml:space="preserve"> </w:t>
      </w:r>
      <w:r>
        <w:t>This project is on hold while a source of topsoil is found.</w:t>
      </w:r>
    </w:p>
    <w:p w14:paraId="4C4B7F1B" w14:textId="77777777" w:rsidR="00B352C5" w:rsidRPr="00B352C5" w:rsidRDefault="00B352C5" w:rsidP="00B352C5">
      <w:pPr>
        <w:pStyle w:val="ListNumber2"/>
        <w:numPr>
          <w:ilvl w:val="0"/>
          <w:numId w:val="0"/>
        </w:numPr>
        <w:ind w:left="1080"/>
        <w:rPr>
          <w:rFonts w:cstheme="minorHAnsi"/>
        </w:rPr>
      </w:pPr>
    </w:p>
    <w:p w14:paraId="52DFC93F" w14:textId="4356B4E4" w:rsidR="00F34E08" w:rsidRPr="00F34E08" w:rsidRDefault="00011329" w:rsidP="00FF597A">
      <w:pPr>
        <w:pStyle w:val="ListNumber"/>
        <w:rPr>
          <w:bCs/>
          <w:kern w:val="0"/>
          <w:sz w:val="22"/>
          <w:lang w:val="en-GB" w:eastAsia="en-US"/>
        </w:rPr>
      </w:pPr>
      <w:r>
        <w:rPr>
          <w:rFonts w:cstheme="minorHAnsi"/>
          <w:b/>
          <w:bCs/>
        </w:rPr>
        <w:t>Allotments</w:t>
      </w:r>
      <w:r w:rsidR="00CE1C6A">
        <w:rPr>
          <w:rFonts w:cstheme="minorHAnsi"/>
          <w:b/>
          <w:bCs/>
        </w:rPr>
        <w:t xml:space="preserve">: </w:t>
      </w:r>
      <w:r w:rsidR="00133398">
        <w:rPr>
          <w:rFonts w:cstheme="minorHAnsi"/>
        </w:rPr>
        <w:t>the rent for 2023/4 is still outstanding</w:t>
      </w:r>
      <w:r w:rsidR="009100A7">
        <w:rPr>
          <w:rFonts w:cstheme="minorHAnsi"/>
        </w:rPr>
        <w:t xml:space="preserve"> and has been drawn to the attention of the Allotments committee. </w:t>
      </w:r>
      <w:r w:rsidR="0068234E">
        <w:rPr>
          <w:rFonts w:cstheme="minorHAnsi"/>
        </w:rPr>
        <w:t xml:space="preserve"> </w:t>
      </w:r>
    </w:p>
    <w:p w14:paraId="35166FD5" w14:textId="13096E6C" w:rsidR="0040121B" w:rsidRDefault="0068234E" w:rsidP="0040121B">
      <w:pPr>
        <w:pStyle w:val="ListNumber"/>
        <w:numPr>
          <w:ilvl w:val="0"/>
          <w:numId w:val="0"/>
        </w:numPr>
        <w:ind w:left="360"/>
        <w:rPr>
          <w:rFonts w:cstheme="minorHAnsi"/>
          <w:i/>
          <w:iCs/>
        </w:rPr>
      </w:pPr>
      <w:r w:rsidRPr="00B0627E">
        <w:rPr>
          <w:rFonts w:cstheme="minorHAnsi"/>
          <w:b/>
          <w:bCs/>
        </w:rPr>
        <w:t>ACTION</w:t>
      </w:r>
      <w:r w:rsidR="00B0627E" w:rsidRPr="00B0627E">
        <w:rPr>
          <w:rFonts w:cstheme="minorHAnsi"/>
          <w:b/>
          <w:bCs/>
        </w:rPr>
        <w:t>:</w:t>
      </w:r>
      <w:r w:rsidR="00B0627E">
        <w:rPr>
          <w:rFonts w:cstheme="minorHAnsi"/>
        </w:rPr>
        <w:t xml:space="preserve"> </w:t>
      </w:r>
      <w:r w:rsidR="00B0627E" w:rsidRPr="00B0627E">
        <w:rPr>
          <w:rFonts w:cstheme="minorHAnsi"/>
          <w:b/>
          <w:bCs/>
        </w:rPr>
        <w:t>PG</w:t>
      </w:r>
      <w:r w:rsidR="00133398" w:rsidRPr="0068234E">
        <w:rPr>
          <w:rFonts w:cstheme="minorHAnsi"/>
          <w:b/>
          <w:bCs/>
        </w:rPr>
        <w:t xml:space="preserve"> </w:t>
      </w:r>
      <w:r w:rsidR="00133398">
        <w:rPr>
          <w:rFonts w:cstheme="minorHAnsi"/>
        </w:rPr>
        <w:t xml:space="preserve">to chase Allotments </w:t>
      </w:r>
      <w:r w:rsidR="0040121B">
        <w:rPr>
          <w:rFonts w:cstheme="minorHAnsi"/>
        </w:rPr>
        <w:t>Treasurer</w:t>
      </w:r>
      <w:r w:rsidR="00133398">
        <w:rPr>
          <w:rFonts w:cstheme="minorHAnsi"/>
        </w:rPr>
        <w:t xml:space="preserve">, Tom </w:t>
      </w:r>
      <w:proofErr w:type="spellStart"/>
      <w:r w:rsidR="00133398">
        <w:rPr>
          <w:rFonts w:cstheme="minorHAnsi"/>
        </w:rPr>
        <w:t>Spickernell</w:t>
      </w:r>
      <w:proofErr w:type="spellEnd"/>
      <w:r w:rsidR="00133398">
        <w:rPr>
          <w:rFonts w:cstheme="minorHAnsi"/>
        </w:rPr>
        <w:t xml:space="preserve"> for payment </w:t>
      </w:r>
      <w:r w:rsidR="00133398">
        <w:rPr>
          <w:rFonts w:cstheme="minorHAnsi"/>
          <w:i/>
          <w:iCs/>
        </w:rPr>
        <w:t xml:space="preserve"> </w:t>
      </w:r>
    </w:p>
    <w:p w14:paraId="110A605F" w14:textId="764A04A6" w:rsidR="00CE1C6A" w:rsidRPr="0040121B" w:rsidRDefault="004D03B8" w:rsidP="0040121B">
      <w:pPr>
        <w:pStyle w:val="ListNumber"/>
        <w:rPr>
          <w:b/>
          <w:bCs/>
          <w:kern w:val="0"/>
          <w:sz w:val="22"/>
          <w:lang w:val="en-GB" w:eastAsia="en-US"/>
        </w:rPr>
      </w:pPr>
      <w:r w:rsidRPr="0040121B">
        <w:rPr>
          <w:b/>
          <w:bCs/>
        </w:rPr>
        <w:t>Planning Applications</w:t>
      </w:r>
      <w:r w:rsidR="00CE1C6A" w:rsidRPr="0040121B">
        <w:rPr>
          <w:b/>
          <w:bCs/>
        </w:rPr>
        <w:t xml:space="preserve"> </w:t>
      </w:r>
    </w:p>
    <w:p w14:paraId="6271658F" w14:textId="50861A03" w:rsidR="0068234E" w:rsidRDefault="007B27E5" w:rsidP="00F34E08">
      <w:pPr>
        <w:pStyle w:val="ListNumber2"/>
        <w:numPr>
          <w:ilvl w:val="0"/>
          <w:numId w:val="0"/>
        </w:numPr>
        <w:ind w:left="425"/>
        <w:rPr>
          <w:rFonts w:cstheme="minorHAnsi"/>
          <w:b/>
          <w:bCs/>
        </w:rPr>
      </w:pPr>
      <w:r>
        <w:rPr>
          <w:rFonts w:cstheme="minorHAnsi"/>
        </w:rPr>
        <w:t>No outstanding applications</w:t>
      </w:r>
    </w:p>
    <w:p w14:paraId="499B5F00" w14:textId="09880824" w:rsidR="00C72F86" w:rsidRPr="0068234E" w:rsidRDefault="00122D7E" w:rsidP="0068234E">
      <w:pPr>
        <w:pStyle w:val="ListNumber"/>
        <w:rPr>
          <w:b/>
          <w:bCs/>
          <w:kern w:val="0"/>
          <w:sz w:val="22"/>
          <w:lang w:val="en-GB" w:eastAsia="en-US"/>
        </w:rPr>
      </w:pPr>
      <w:r w:rsidRPr="0068234E">
        <w:rPr>
          <w:b/>
          <w:bCs/>
        </w:rPr>
        <w:t>Village Maintenance</w:t>
      </w:r>
    </w:p>
    <w:p w14:paraId="3DFC44CF" w14:textId="77777777" w:rsidR="00B0627E" w:rsidRPr="00B0627E" w:rsidRDefault="007B27E5" w:rsidP="0068234E">
      <w:pPr>
        <w:pStyle w:val="ListNumber2"/>
        <w:rPr>
          <w:kern w:val="0"/>
          <w:sz w:val="22"/>
          <w:lang w:val="en-GB" w:eastAsia="en-US"/>
        </w:rPr>
      </w:pPr>
      <w:r>
        <w:t xml:space="preserve">GP confirmed that street sweeping is now available by posting a request on the Shropshire Council website </w:t>
      </w:r>
      <w:hyperlink r:id="rId8" w:history="1">
        <w:r w:rsidRPr="007B27E5">
          <w:rPr>
            <w:rStyle w:val="Hyperlink"/>
          </w:rPr>
          <w:t>Street cleaning | Shropshire Council</w:t>
        </w:r>
      </w:hyperlink>
      <w:r w:rsidR="009B00DD">
        <w:t xml:space="preserve">.  The </w:t>
      </w:r>
      <w:proofErr w:type="gramStart"/>
      <w:r w:rsidR="009B00DD">
        <w:t>leaf</w:t>
      </w:r>
      <w:proofErr w:type="gramEnd"/>
      <w:r w:rsidR="009B00DD">
        <w:t xml:space="preserve"> </w:t>
      </w:r>
      <w:proofErr w:type="gramStart"/>
      <w:r w:rsidR="009B00DD">
        <w:t>fall</w:t>
      </w:r>
      <w:proofErr w:type="gramEnd"/>
      <w:r w:rsidR="009B00DD">
        <w:t xml:space="preserve"> at both the corner opposite the shop and the corner opposite the farm have been </w:t>
      </w:r>
      <w:r w:rsidR="00C31126">
        <w:t>logged on this website</w:t>
      </w:r>
      <w:r w:rsidR="009B00DD">
        <w:t>.</w:t>
      </w:r>
      <w:r w:rsidR="008741A7">
        <w:t xml:space="preserve"> JP reported that the clearance could be </w:t>
      </w:r>
      <w:proofErr w:type="gramStart"/>
      <w:r w:rsidR="008741A7">
        <w:t>done</w:t>
      </w:r>
      <w:proofErr w:type="gramEnd"/>
      <w:r w:rsidR="008741A7">
        <w:t xml:space="preserve"> privately at an estimated cost of £98. </w:t>
      </w:r>
    </w:p>
    <w:p w14:paraId="1FB9D4B8" w14:textId="708A259C" w:rsidR="00CE1C6A" w:rsidRPr="0068234E" w:rsidRDefault="00C31126" w:rsidP="00B0627E">
      <w:pPr>
        <w:pStyle w:val="ListNumber2"/>
        <w:numPr>
          <w:ilvl w:val="0"/>
          <w:numId w:val="0"/>
        </w:numPr>
        <w:ind w:left="785"/>
        <w:rPr>
          <w:kern w:val="0"/>
          <w:sz w:val="22"/>
          <w:lang w:val="en-GB" w:eastAsia="en-US"/>
        </w:rPr>
      </w:pPr>
      <w:r w:rsidRPr="00B0627E">
        <w:rPr>
          <w:b/>
          <w:bCs/>
        </w:rPr>
        <w:t>AGREED</w:t>
      </w:r>
      <w:r>
        <w:t xml:space="preserve">: </w:t>
      </w:r>
      <w:r w:rsidR="00B0627E">
        <w:t xml:space="preserve">Shropshire </w:t>
      </w:r>
      <w:r w:rsidR="008741A7">
        <w:t>Council should first be given the opportunity to meet their responsibilities to clear the pavements.</w:t>
      </w:r>
    </w:p>
    <w:p w14:paraId="008DF997" w14:textId="77777777" w:rsidR="00B0627E" w:rsidRPr="00B0627E" w:rsidRDefault="00426307" w:rsidP="004E036D">
      <w:pPr>
        <w:pStyle w:val="ListNumber2"/>
        <w:ind w:left="720"/>
        <w:rPr>
          <w:bCs/>
          <w:kern w:val="0"/>
          <w:sz w:val="22"/>
          <w:lang w:val="en-GB" w:eastAsia="en-US"/>
        </w:rPr>
      </w:pPr>
      <w:r>
        <w:t xml:space="preserve">Concern </w:t>
      </w:r>
      <w:r w:rsidR="009B00DD">
        <w:t>has been</w:t>
      </w:r>
      <w:r>
        <w:t xml:space="preserve"> </w:t>
      </w:r>
      <w:r w:rsidRPr="00426307">
        <w:t xml:space="preserve">raised about the size </w:t>
      </w:r>
      <w:r w:rsidR="009B00DD" w:rsidRPr="00426307">
        <w:t>and weight</w:t>
      </w:r>
      <w:r w:rsidRPr="00426307">
        <w:t xml:space="preserve"> of some lorries travelling through the</w:t>
      </w:r>
      <w:r>
        <w:t xml:space="preserve"> </w:t>
      </w:r>
      <w:r w:rsidRPr="00426307">
        <w:t>village</w:t>
      </w:r>
      <w:r>
        <w:t>,</w:t>
      </w:r>
      <w:r w:rsidRPr="00426307">
        <w:t xml:space="preserve"> </w:t>
      </w:r>
      <w:proofErr w:type="gramStart"/>
      <w:r w:rsidRPr="00426307">
        <w:t>a number of</w:t>
      </w:r>
      <w:proofErr w:type="gramEnd"/>
      <w:r w:rsidRPr="00426307">
        <w:t xml:space="preserve"> which had difficulty in going round the bend by the farm.</w:t>
      </w:r>
      <w:r w:rsidR="009B00DD">
        <w:t xml:space="preserve"> GP confirmed the issue is being taken up via the</w:t>
      </w:r>
      <w:r w:rsidR="002E6424">
        <w:t xml:space="preserve"> West Mercia Police traffic management advisor who works alongside Shropshire Council Highways. </w:t>
      </w:r>
    </w:p>
    <w:p w14:paraId="6BD35F8D" w14:textId="6F393408" w:rsidR="00426307" w:rsidRPr="002E6424" w:rsidRDefault="002E6424" w:rsidP="00B0627E">
      <w:pPr>
        <w:pStyle w:val="ListNumber2"/>
        <w:numPr>
          <w:ilvl w:val="0"/>
          <w:numId w:val="0"/>
        </w:numPr>
        <w:ind w:left="720"/>
        <w:rPr>
          <w:bCs/>
          <w:kern w:val="0"/>
          <w:sz w:val="22"/>
          <w:lang w:val="en-GB" w:eastAsia="en-US"/>
        </w:rPr>
      </w:pPr>
      <w:r w:rsidRPr="00B0627E">
        <w:rPr>
          <w:b/>
          <w:bCs/>
        </w:rPr>
        <w:t>ACTION:</w:t>
      </w:r>
      <w:r>
        <w:t xml:space="preserve"> </w:t>
      </w:r>
      <w:r w:rsidR="00426307" w:rsidRPr="00F34E08">
        <w:rPr>
          <w:b/>
          <w:bCs/>
        </w:rPr>
        <w:t>GP</w:t>
      </w:r>
      <w:r w:rsidR="00426307">
        <w:t xml:space="preserve"> to </w:t>
      </w:r>
      <w:r>
        <w:t>continue liaison</w:t>
      </w:r>
    </w:p>
    <w:p w14:paraId="2E9041CD" w14:textId="77777777" w:rsidR="00B0627E" w:rsidRPr="00B0627E" w:rsidRDefault="002E6424" w:rsidP="004E036D">
      <w:pPr>
        <w:pStyle w:val="ListNumber2"/>
        <w:ind w:left="720"/>
        <w:rPr>
          <w:bCs/>
          <w:kern w:val="0"/>
          <w:sz w:val="22"/>
          <w:lang w:val="en-GB" w:eastAsia="en-US"/>
        </w:rPr>
      </w:pPr>
      <w:r>
        <w:t xml:space="preserve">West Mercia Energy – changes to unmetered </w:t>
      </w:r>
      <w:r w:rsidR="00C31126">
        <w:t>supplies</w:t>
      </w:r>
      <w:r>
        <w:t xml:space="preserve">. WME are required to move all </w:t>
      </w:r>
      <w:proofErr w:type="spellStart"/>
      <w:r>
        <w:t>non half</w:t>
      </w:r>
      <w:proofErr w:type="spellEnd"/>
      <w:r>
        <w:t xml:space="preserve"> hourly unmetered supplies such as supplied to </w:t>
      </w:r>
      <w:proofErr w:type="gramStart"/>
      <w:r>
        <w:t>BPC’s street</w:t>
      </w:r>
      <w:proofErr w:type="gramEnd"/>
      <w:r>
        <w:t xml:space="preserve"> lighting to half hourly metering. </w:t>
      </w:r>
      <w:proofErr w:type="gramStart"/>
      <w:r>
        <w:t>E</w:t>
      </w:r>
      <w:r w:rsidR="00C31126">
        <w:t>.</w:t>
      </w:r>
      <w:r>
        <w:t>on</w:t>
      </w:r>
      <w:proofErr w:type="gramEnd"/>
      <w:r>
        <w:t xml:space="preserve"> will supply us with </w:t>
      </w:r>
      <w:proofErr w:type="gramStart"/>
      <w:r>
        <w:t>inventories</w:t>
      </w:r>
      <w:proofErr w:type="gramEnd"/>
      <w:r>
        <w:t xml:space="preserve"> and UMS certificates, ready for the switch.</w:t>
      </w:r>
      <w:r w:rsidR="00C31126">
        <w:t xml:space="preserve"> </w:t>
      </w:r>
    </w:p>
    <w:p w14:paraId="5CE8B04A" w14:textId="5EE5BCFE" w:rsidR="002E6424" w:rsidRPr="002E6424" w:rsidRDefault="00C31126" w:rsidP="00B0627E">
      <w:pPr>
        <w:pStyle w:val="ListNumber2"/>
        <w:numPr>
          <w:ilvl w:val="0"/>
          <w:numId w:val="0"/>
        </w:numPr>
        <w:ind w:left="720"/>
        <w:rPr>
          <w:bCs/>
          <w:kern w:val="0"/>
          <w:sz w:val="22"/>
          <w:lang w:val="en-GB" w:eastAsia="en-US"/>
        </w:rPr>
      </w:pPr>
      <w:r w:rsidRPr="00B0627E">
        <w:rPr>
          <w:b/>
          <w:bCs/>
        </w:rPr>
        <w:t xml:space="preserve">ACTION: </w:t>
      </w:r>
      <w:r w:rsidRPr="00C31126">
        <w:rPr>
          <w:b/>
          <w:bCs/>
        </w:rPr>
        <w:t>GP</w:t>
      </w:r>
      <w:r>
        <w:t xml:space="preserve"> to continue liaison</w:t>
      </w:r>
    </w:p>
    <w:p w14:paraId="5B5B76B4" w14:textId="77777777" w:rsidR="00B0627E" w:rsidRPr="00B0627E" w:rsidRDefault="002E6424" w:rsidP="004E036D">
      <w:pPr>
        <w:pStyle w:val="ListNumber2"/>
        <w:ind w:left="720"/>
        <w:rPr>
          <w:bCs/>
          <w:kern w:val="0"/>
          <w:sz w:val="22"/>
          <w:lang w:val="en-GB" w:eastAsia="en-US"/>
        </w:rPr>
      </w:pPr>
      <w:proofErr w:type="gramStart"/>
      <w:r>
        <w:t>E</w:t>
      </w:r>
      <w:r w:rsidR="00C31126">
        <w:t>.</w:t>
      </w:r>
      <w:r>
        <w:t>on</w:t>
      </w:r>
      <w:proofErr w:type="gramEnd"/>
      <w:r>
        <w:t xml:space="preserve"> street lighting. </w:t>
      </w:r>
      <w:r w:rsidR="00C31126">
        <w:t xml:space="preserve">DC presented the results of an </w:t>
      </w:r>
      <w:r>
        <w:t xml:space="preserve">audit of our </w:t>
      </w:r>
      <w:proofErr w:type="gramStart"/>
      <w:r w:rsidR="00C31126">
        <w:t>streetlights</w:t>
      </w:r>
      <w:proofErr w:type="gramEnd"/>
      <w:r w:rsidR="00C31126">
        <w:t>.</w:t>
      </w:r>
      <w:r>
        <w:t xml:space="preserve"> </w:t>
      </w:r>
      <w:proofErr w:type="gramStart"/>
      <w:r>
        <w:t>E</w:t>
      </w:r>
      <w:r w:rsidR="00C31126">
        <w:t>.</w:t>
      </w:r>
      <w:r>
        <w:t>on</w:t>
      </w:r>
      <w:proofErr w:type="gramEnd"/>
      <w:r>
        <w:t xml:space="preserve"> have </w:t>
      </w:r>
      <w:proofErr w:type="gramStart"/>
      <w:r w:rsidR="00C31126">
        <w:t>recommending</w:t>
      </w:r>
      <w:proofErr w:type="gramEnd"/>
      <w:r>
        <w:t xml:space="preserve"> </w:t>
      </w:r>
      <w:r w:rsidR="00C31126">
        <w:t>we</w:t>
      </w:r>
      <w:r>
        <w:t xml:space="preserve"> replace one</w:t>
      </w:r>
      <w:r w:rsidR="00C31126">
        <w:t xml:space="preserve"> </w:t>
      </w:r>
      <w:r>
        <w:t>street light and renovate another. They have also provided a</w:t>
      </w:r>
      <w:r w:rsidR="00C31126">
        <w:t xml:space="preserve"> quotation for the work of £2,239.10. </w:t>
      </w:r>
      <w:r>
        <w:t xml:space="preserve">General discussion reached the conclusion that replacement was an expensive option. </w:t>
      </w:r>
    </w:p>
    <w:p w14:paraId="7C8A2C58" w14:textId="79CD0561" w:rsidR="002E6424" w:rsidRPr="00426307" w:rsidRDefault="00C31126" w:rsidP="00B0627E">
      <w:pPr>
        <w:pStyle w:val="ListNumber2"/>
        <w:numPr>
          <w:ilvl w:val="0"/>
          <w:numId w:val="0"/>
        </w:numPr>
        <w:ind w:left="720"/>
        <w:rPr>
          <w:bCs/>
          <w:kern w:val="0"/>
          <w:sz w:val="22"/>
          <w:lang w:val="en-GB" w:eastAsia="en-US"/>
        </w:rPr>
      </w:pPr>
      <w:r w:rsidRPr="00B0627E">
        <w:rPr>
          <w:b/>
          <w:bCs/>
        </w:rPr>
        <w:t>AGREED:</w:t>
      </w:r>
      <w:r>
        <w:t xml:space="preserve"> </w:t>
      </w:r>
      <w:r w:rsidR="002E6424">
        <w:t xml:space="preserve">More detail was needed from </w:t>
      </w:r>
      <w:proofErr w:type="gramStart"/>
      <w:r w:rsidR="002E6424">
        <w:t>E</w:t>
      </w:r>
      <w:r>
        <w:t>.</w:t>
      </w:r>
      <w:r w:rsidR="002E6424">
        <w:t>on</w:t>
      </w:r>
      <w:proofErr w:type="gramEnd"/>
      <w:r w:rsidR="002E6424">
        <w:t xml:space="preserve"> as to the need for replacement of the light as the lack of ‘structural integrity</w:t>
      </w:r>
      <w:r w:rsidR="008741A7">
        <w:t>’ was</w:t>
      </w:r>
      <w:r w:rsidR="002E6424">
        <w:t xml:space="preserve"> not at all obvious to close inspection. </w:t>
      </w:r>
      <w:r w:rsidR="002E6424" w:rsidRPr="00B0627E">
        <w:rPr>
          <w:b/>
          <w:bCs/>
        </w:rPr>
        <w:t>ACTION: DC</w:t>
      </w:r>
      <w:r w:rsidR="002E6424">
        <w:t xml:space="preserve"> to liaise with </w:t>
      </w:r>
      <w:proofErr w:type="gramStart"/>
      <w:r w:rsidR="002E6424">
        <w:t>E</w:t>
      </w:r>
      <w:r>
        <w:t>.</w:t>
      </w:r>
      <w:r w:rsidR="002E6424">
        <w:t>on</w:t>
      </w:r>
      <w:proofErr w:type="gramEnd"/>
      <w:r w:rsidR="008741A7">
        <w:t xml:space="preserve"> and to contact property owners where hedging was obstructing proper inspection of one of the street lights.</w:t>
      </w:r>
      <w:r w:rsidR="00C87C25">
        <w:t xml:space="preserve"> The residents of the Dingle will also be approached for their views on </w:t>
      </w:r>
      <w:proofErr w:type="spellStart"/>
      <w:proofErr w:type="gramStart"/>
      <w:r w:rsidR="00C87C25">
        <w:t>E.on’s</w:t>
      </w:r>
      <w:proofErr w:type="spellEnd"/>
      <w:proofErr w:type="gramEnd"/>
      <w:r w:rsidR="00C87C25">
        <w:t xml:space="preserve"> suggested refurbishment of the Dingle </w:t>
      </w:r>
      <w:proofErr w:type="gramStart"/>
      <w:r w:rsidR="00C87C25">
        <w:t>streetlight</w:t>
      </w:r>
      <w:proofErr w:type="gramEnd"/>
      <w:r w:rsidR="00C87C25">
        <w:t>.</w:t>
      </w:r>
    </w:p>
    <w:p w14:paraId="1039D087" w14:textId="02257876" w:rsidR="004E036D" w:rsidRDefault="004E036D" w:rsidP="00F34E08">
      <w:pPr>
        <w:pStyle w:val="ListNumber2"/>
        <w:numPr>
          <w:ilvl w:val="0"/>
          <w:numId w:val="0"/>
        </w:numPr>
        <w:ind w:left="720"/>
      </w:pPr>
    </w:p>
    <w:p w14:paraId="312673D1" w14:textId="77777777" w:rsidR="00CE1C6A" w:rsidRPr="00267B2B" w:rsidRDefault="008E3425" w:rsidP="00DC327E">
      <w:pPr>
        <w:pStyle w:val="ListNumber"/>
        <w:rPr>
          <w:kern w:val="0"/>
          <w:sz w:val="22"/>
          <w:lang w:val="en-GB" w:eastAsia="en-US"/>
        </w:rPr>
      </w:pPr>
      <w:r w:rsidRPr="00F063E7">
        <w:rPr>
          <w:b/>
          <w:bCs/>
        </w:rPr>
        <w:t>Beckbury Shop</w:t>
      </w:r>
    </w:p>
    <w:p w14:paraId="53A835DE" w14:textId="60C16835" w:rsidR="009B5D8A" w:rsidRPr="00B0627E" w:rsidRDefault="00267B2B" w:rsidP="00B0627E">
      <w:pPr>
        <w:pStyle w:val="ListNumber"/>
        <w:numPr>
          <w:ilvl w:val="0"/>
          <w:numId w:val="0"/>
        </w:numPr>
        <w:ind w:left="360"/>
        <w:rPr>
          <w:lang w:val="en-GB" w:eastAsia="en-US"/>
        </w:rPr>
      </w:pPr>
      <w:r>
        <w:rPr>
          <w:lang w:val="en-GB" w:eastAsia="en-US"/>
        </w:rPr>
        <w:t>PG reported on the successful recent Apple Festival and the upcoming “turning on of the Christmas lights” on 1 December at 5.30pm</w:t>
      </w:r>
    </w:p>
    <w:p w14:paraId="622F13C5" w14:textId="6BC95910" w:rsidR="00267B2B" w:rsidRPr="00B0627E" w:rsidRDefault="009B5D8A" w:rsidP="00B0627E">
      <w:pPr>
        <w:pStyle w:val="ListNumber"/>
        <w:rPr>
          <w:b/>
          <w:bCs/>
        </w:rPr>
      </w:pPr>
      <w:r w:rsidRPr="00B0627E">
        <w:rPr>
          <w:b/>
          <w:bCs/>
        </w:rPr>
        <w:t>Beckbury Village Hall</w:t>
      </w:r>
      <w:r w:rsidR="00CA55B0" w:rsidRPr="00B0627E">
        <w:rPr>
          <w:b/>
          <w:bCs/>
        </w:rPr>
        <w:t xml:space="preserve">  </w:t>
      </w:r>
    </w:p>
    <w:p w14:paraId="78BEEA83" w14:textId="68E988B9" w:rsidR="00A849C5" w:rsidRPr="00A849C5" w:rsidRDefault="00267B2B" w:rsidP="00B0627E">
      <w:pPr>
        <w:pStyle w:val="ListNumber"/>
        <w:numPr>
          <w:ilvl w:val="0"/>
          <w:numId w:val="0"/>
        </w:numPr>
        <w:ind w:left="360"/>
        <w:rPr>
          <w:rFonts w:cstheme="minorHAnsi"/>
        </w:rPr>
      </w:pPr>
      <w:proofErr w:type="spellStart"/>
      <w:r>
        <w:t>DdeC</w:t>
      </w:r>
      <w:proofErr w:type="spellEnd"/>
      <w:r>
        <w:t xml:space="preserve"> and JP reported on the matters discussed at the recent Village Hall meeting.</w:t>
      </w:r>
    </w:p>
    <w:p w14:paraId="4BEF57FC" w14:textId="54BC1691" w:rsidR="00A849C5" w:rsidRDefault="00267B2B" w:rsidP="00267B2B">
      <w:pPr>
        <w:pStyle w:val="ListNumber2"/>
        <w:numPr>
          <w:ilvl w:val="0"/>
          <w:numId w:val="15"/>
        </w:numPr>
      </w:pPr>
      <w:proofErr w:type="gramStart"/>
      <w:r>
        <w:t>Fencing</w:t>
      </w:r>
      <w:proofErr w:type="gramEnd"/>
      <w:r>
        <w:t xml:space="preserve"> on the opposite side from the shop is to be replaced; </w:t>
      </w:r>
      <w:proofErr w:type="gramStart"/>
      <w:r>
        <w:t>otherwise</w:t>
      </w:r>
      <w:proofErr w:type="gramEnd"/>
      <w:r>
        <w:t xml:space="preserve"> the building is in good integral state. Discussions are ongoing concerning a change to all electric heating.</w:t>
      </w:r>
    </w:p>
    <w:p w14:paraId="680521FC" w14:textId="4E4161D9" w:rsidR="00F34E08" w:rsidRDefault="00A849C5" w:rsidP="00267B2B">
      <w:pPr>
        <w:pStyle w:val="ListNumber2"/>
        <w:numPr>
          <w:ilvl w:val="0"/>
          <w:numId w:val="15"/>
        </w:numPr>
      </w:pPr>
      <w:r>
        <w:t xml:space="preserve">Invoices: </w:t>
      </w:r>
      <w:r w:rsidR="00267B2B">
        <w:t xml:space="preserve">the Committee is aware that invoices are due </w:t>
      </w:r>
      <w:proofErr w:type="gramStart"/>
      <w:r w:rsidR="00267B2B">
        <w:t>on</w:t>
      </w:r>
      <w:proofErr w:type="gramEnd"/>
      <w:r w:rsidR="00267B2B">
        <w:t xml:space="preserve"> recent hirings, including those of the BPC and these are due to be presented shortly.</w:t>
      </w:r>
    </w:p>
    <w:p w14:paraId="35A5DB44" w14:textId="76C79663" w:rsidR="004936EC" w:rsidRPr="00451F43" w:rsidRDefault="004936EC" w:rsidP="00267B2B">
      <w:pPr>
        <w:pStyle w:val="ListNumber2"/>
        <w:numPr>
          <w:ilvl w:val="0"/>
          <w:numId w:val="0"/>
        </w:numPr>
        <w:ind w:left="1440"/>
      </w:pPr>
    </w:p>
    <w:p w14:paraId="1F8DDC03" w14:textId="0837476C" w:rsidR="00A55293" w:rsidRDefault="004936EC" w:rsidP="00A55293">
      <w:pPr>
        <w:pStyle w:val="ListNumber"/>
        <w:spacing w:after="0"/>
      </w:pPr>
      <w:r>
        <w:rPr>
          <w:b/>
          <w:bCs/>
        </w:rPr>
        <w:t>Beckbury School House</w:t>
      </w:r>
      <w:r>
        <w:rPr>
          <w:b/>
          <w:bCs/>
        </w:rPr>
        <w:br/>
      </w:r>
      <w:r w:rsidR="00CF04DA">
        <w:t xml:space="preserve">PH reported </w:t>
      </w:r>
      <w:r w:rsidR="00267B2B">
        <w:t>continued expense arising for the refurbishment of the School House, but no further progress on the future of the School House Trust and trusteeship.  The process of appointing a new vicar has begun</w:t>
      </w:r>
      <w:r w:rsidR="005438AF">
        <w:t>.</w:t>
      </w:r>
      <w:r w:rsidR="00A849C5">
        <w:t xml:space="preserve"> </w:t>
      </w:r>
      <w:r w:rsidR="001D12EC">
        <w:t xml:space="preserve"> </w:t>
      </w:r>
    </w:p>
    <w:p w14:paraId="36D9A0AC" w14:textId="77777777" w:rsidR="008D208B" w:rsidRDefault="008D208B" w:rsidP="008D208B">
      <w:pPr>
        <w:pStyle w:val="ListNumber"/>
        <w:numPr>
          <w:ilvl w:val="0"/>
          <w:numId w:val="0"/>
        </w:numPr>
        <w:spacing w:after="0"/>
        <w:ind w:left="360"/>
      </w:pPr>
    </w:p>
    <w:p w14:paraId="5BCC6AA4" w14:textId="77777777" w:rsidR="00451F43" w:rsidRDefault="00451F43" w:rsidP="00B0627E">
      <w:pPr>
        <w:pStyle w:val="ListNumber"/>
        <w:numPr>
          <w:ilvl w:val="0"/>
          <w:numId w:val="0"/>
        </w:numPr>
        <w:spacing w:after="0"/>
        <w:ind w:left="360" w:hanging="360"/>
      </w:pPr>
    </w:p>
    <w:p w14:paraId="4B872BEC" w14:textId="67F147BF" w:rsidR="00451F43" w:rsidRPr="00B20D9D" w:rsidRDefault="00451F43" w:rsidP="00A55293">
      <w:pPr>
        <w:pStyle w:val="ListNumber"/>
        <w:spacing w:after="0"/>
      </w:pPr>
      <w:r>
        <w:rPr>
          <w:b/>
          <w:bCs/>
        </w:rPr>
        <w:t>Clerk’s report</w:t>
      </w:r>
    </w:p>
    <w:p w14:paraId="1DD5CAA9" w14:textId="77777777" w:rsidR="005438AF" w:rsidRDefault="00B20D9D" w:rsidP="005438AF">
      <w:pPr>
        <w:pStyle w:val="ListNumber"/>
        <w:numPr>
          <w:ilvl w:val="0"/>
          <w:numId w:val="0"/>
        </w:numPr>
        <w:spacing w:after="0"/>
        <w:ind w:left="360"/>
      </w:pPr>
      <w:r>
        <w:t>Shropshire Council:</w:t>
      </w:r>
    </w:p>
    <w:p w14:paraId="33992921" w14:textId="77777777" w:rsidR="005438AF" w:rsidRPr="00B0627E" w:rsidRDefault="005438AF" w:rsidP="005438AF">
      <w:pPr>
        <w:pStyle w:val="ListParagraph"/>
        <w:numPr>
          <w:ilvl w:val="0"/>
          <w:numId w:val="12"/>
        </w:numPr>
        <w:rPr>
          <w:rFonts w:ascii="Calibri" w:hAnsi="Calibri" w:cs="Calibri"/>
          <w:b/>
          <w:bCs/>
          <w:sz w:val="22"/>
          <w:szCs w:val="22"/>
        </w:rPr>
      </w:pPr>
      <w:r w:rsidRPr="00B0627E">
        <w:rPr>
          <w:rFonts w:ascii="Calibri" w:hAnsi="Calibri" w:cs="Calibri"/>
          <w:b/>
          <w:bCs/>
          <w:sz w:val="22"/>
          <w:szCs w:val="22"/>
        </w:rPr>
        <w:t>Exploring Future Options with Town and Parish Councils Survey</w:t>
      </w:r>
    </w:p>
    <w:p w14:paraId="44D5898F" w14:textId="77777777" w:rsidR="005837E8" w:rsidRDefault="005B2A11" w:rsidP="005837E8">
      <w:pPr>
        <w:pStyle w:val="ListParagraph"/>
        <w:rPr>
          <w:rFonts w:ascii="Calibri" w:hAnsi="Calibri" w:cs="Calibri"/>
          <w:sz w:val="22"/>
          <w:szCs w:val="22"/>
        </w:rPr>
      </w:pPr>
      <w:r>
        <w:rPr>
          <w:rFonts w:ascii="Calibri" w:hAnsi="Calibri" w:cs="Calibri"/>
          <w:sz w:val="22"/>
          <w:szCs w:val="22"/>
        </w:rPr>
        <w:t xml:space="preserve">Further to the recent request from the </w:t>
      </w:r>
      <w:r w:rsidR="005438AF" w:rsidRPr="005438AF">
        <w:rPr>
          <w:rFonts w:ascii="Calibri" w:hAnsi="Calibri" w:cs="Calibri"/>
          <w:sz w:val="22"/>
          <w:szCs w:val="22"/>
        </w:rPr>
        <w:t xml:space="preserve">SCC leader </w:t>
      </w:r>
      <w:r>
        <w:rPr>
          <w:rFonts w:ascii="Calibri" w:hAnsi="Calibri" w:cs="Calibri"/>
          <w:sz w:val="22"/>
          <w:szCs w:val="22"/>
        </w:rPr>
        <w:t>regarding</w:t>
      </w:r>
      <w:r w:rsidR="005438AF" w:rsidRPr="005438AF">
        <w:rPr>
          <w:rFonts w:ascii="Calibri" w:hAnsi="Calibri" w:cs="Calibri"/>
          <w:sz w:val="22"/>
          <w:szCs w:val="22"/>
        </w:rPr>
        <w:t xml:space="preserve"> PCs</w:t>
      </w:r>
      <w:r>
        <w:rPr>
          <w:rFonts w:ascii="Calibri" w:hAnsi="Calibri" w:cs="Calibri"/>
          <w:sz w:val="22"/>
          <w:szCs w:val="22"/>
        </w:rPr>
        <w:t xml:space="preserve"> p</w:t>
      </w:r>
      <w:r w:rsidR="005438AF" w:rsidRPr="005438AF">
        <w:rPr>
          <w:rFonts w:ascii="Calibri" w:hAnsi="Calibri" w:cs="Calibri"/>
          <w:sz w:val="22"/>
          <w:szCs w:val="22"/>
        </w:rPr>
        <w:t xml:space="preserve">artnering to provide services in </w:t>
      </w:r>
      <w:r>
        <w:rPr>
          <w:rFonts w:ascii="Calibri" w:hAnsi="Calibri" w:cs="Calibri"/>
          <w:sz w:val="22"/>
          <w:szCs w:val="22"/>
        </w:rPr>
        <w:t>local areas</w:t>
      </w:r>
      <w:r w:rsidR="005438AF">
        <w:rPr>
          <w:rFonts w:ascii="Calibri" w:hAnsi="Calibri" w:cs="Calibri"/>
          <w:sz w:val="22"/>
          <w:szCs w:val="22"/>
        </w:rPr>
        <w:t xml:space="preserve">, </w:t>
      </w:r>
      <w:r>
        <w:rPr>
          <w:rFonts w:ascii="Calibri" w:hAnsi="Calibri" w:cs="Calibri"/>
          <w:sz w:val="22"/>
          <w:szCs w:val="22"/>
        </w:rPr>
        <w:t>the PCC has now concluded that no significant benefit is likely within present timescales and has suspended current interactions.</w:t>
      </w:r>
    </w:p>
    <w:p w14:paraId="01452921" w14:textId="611CC978" w:rsidR="005B2A11" w:rsidRPr="005837E8" w:rsidRDefault="005B2A11" w:rsidP="005837E8">
      <w:pPr>
        <w:pStyle w:val="ListParagraph"/>
        <w:numPr>
          <w:ilvl w:val="0"/>
          <w:numId w:val="12"/>
        </w:numPr>
        <w:rPr>
          <w:rFonts w:ascii="Calibri" w:hAnsi="Calibri" w:cs="Calibri"/>
          <w:sz w:val="22"/>
          <w:szCs w:val="22"/>
        </w:rPr>
      </w:pPr>
      <w:r w:rsidRPr="005837E8">
        <w:rPr>
          <w:rFonts w:ascii="Calibri" w:hAnsi="Calibri" w:cs="Calibri"/>
          <w:sz w:val="22"/>
          <w:szCs w:val="22"/>
        </w:rPr>
        <w:t> </w:t>
      </w:r>
      <w:r w:rsidRPr="005837E8">
        <w:rPr>
          <w:rFonts w:ascii="Calibri" w:hAnsi="Calibri" w:cs="Calibri"/>
          <w:b/>
          <w:bCs/>
          <w:sz w:val="22"/>
          <w:szCs w:val="22"/>
        </w:rPr>
        <w:t>Jane Salisbury, Dog Warden Shropshire</w:t>
      </w:r>
      <w:r w:rsidR="003B53FB" w:rsidRPr="005837E8">
        <w:rPr>
          <w:rFonts w:ascii="Calibri" w:hAnsi="Calibri" w:cs="Calibri"/>
          <w:b/>
          <w:bCs/>
          <w:sz w:val="22"/>
          <w:szCs w:val="22"/>
        </w:rPr>
        <w:t>:</w:t>
      </w:r>
      <w:r w:rsidR="003B53FB" w:rsidRPr="003B53FB">
        <w:rPr>
          <w:rFonts w:ascii="Calibri" w:hAnsi="Calibri" w:cs="Calibri"/>
          <w:sz w:val="22"/>
          <w:szCs w:val="22"/>
        </w:rPr>
        <w:t xml:space="preserve"> is</w:t>
      </w:r>
      <w:r w:rsidRPr="005837E8">
        <w:rPr>
          <w:rFonts w:ascii="Calibri" w:hAnsi="Calibri" w:cs="Calibri"/>
          <w:sz w:val="22"/>
          <w:szCs w:val="22"/>
        </w:rPr>
        <w:t xml:space="preserve"> providing footpath stencils, signs for lampposts or recreation areas regarding dog fouling </w:t>
      </w:r>
      <w:r w:rsidRPr="005837E8">
        <w:rPr>
          <w:rFonts w:ascii="Calibri" w:hAnsi="Calibri" w:cs="Calibri"/>
          <w:b/>
          <w:bCs/>
          <w:sz w:val="22"/>
          <w:szCs w:val="22"/>
        </w:rPr>
        <w:t>ACTION: GP</w:t>
      </w:r>
      <w:r w:rsidRPr="005837E8">
        <w:rPr>
          <w:rFonts w:ascii="Calibri" w:hAnsi="Calibri" w:cs="Calibri"/>
          <w:sz w:val="22"/>
          <w:szCs w:val="22"/>
        </w:rPr>
        <w:t xml:space="preserve"> to</w:t>
      </w:r>
      <w:r w:rsidR="00B0627E" w:rsidRPr="005837E8">
        <w:rPr>
          <w:rFonts w:ascii="Calibri" w:hAnsi="Calibri" w:cs="Calibri"/>
          <w:sz w:val="22"/>
          <w:szCs w:val="22"/>
        </w:rPr>
        <w:t xml:space="preserve"> </w:t>
      </w:r>
      <w:r w:rsidR="005837E8">
        <w:rPr>
          <w:rFonts w:ascii="Calibri" w:hAnsi="Calibri" w:cs="Calibri"/>
          <w:sz w:val="22"/>
          <w:szCs w:val="22"/>
        </w:rPr>
        <w:t xml:space="preserve">contact </w:t>
      </w:r>
    </w:p>
    <w:p w14:paraId="60129BA0" w14:textId="78AF5BCF" w:rsidR="00B0627E" w:rsidRDefault="00B0627E" w:rsidP="00B0627E">
      <w:pPr>
        <w:pStyle w:val="ListParagraph"/>
        <w:numPr>
          <w:ilvl w:val="0"/>
          <w:numId w:val="12"/>
        </w:numPr>
        <w:rPr>
          <w:rFonts w:ascii="Calibri" w:hAnsi="Calibri" w:cs="Calibri"/>
          <w:sz w:val="22"/>
          <w:szCs w:val="22"/>
        </w:rPr>
      </w:pPr>
      <w:r w:rsidRPr="006C7ADF">
        <w:rPr>
          <w:rFonts w:ascii="Calibri" w:hAnsi="Calibri" w:cs="Calibri"/>
          <w:b/>
          <w:bCs/>
          <w:sz w:val="22"/>
          <w:szCs w:val="22"/>
        </w:rPr>
        <w:t>Tree and Urban Forest Apprentice</w:t>
      </w:r>
      <w:r w:rsidRPr="006C7ADF">
        <w:rPr>
          <w:rFonts w:ascii="Calibri" w:hAnsi="Calibri" w:cs="Calibri"/>
          <w:sz w:val="22"/>
          <w:szCs w:val="22"/>
        </w:rPr>
        <w:t xml:space="preserve"> – Shropshire Council have appointed an apprentice – Kirsty Prescott. She is looking to form partnerships to make a network of individuals or </w:t>
      </w:r>
      <w:proofErr w:type="spellStart"/>
      <w:r w:rsidRPr="006C7ADF">
        <w:rPr>
          <w:rFonts w:ascii="Calibri" w:hAnsi="Calibri" w:cs="Calibri"/>
          <w:sz w:val="22"/>
          <w:szCs w:val="22"/>
        </w:rPr>
        <w:t>organisations</w:t>
      </w:r>
      <w:proofErr w:type="spellEnd"/>
      <w:r w:rsidRPr="006C7ADF">
        <w:rPr>
          <w:rFonts w:ascii="Calibri" w:hAnsi="Calibri" w:cs="Calibri"/>
          <w:sz w:val="22"/>
          <w:szCs w:val="22"/>
        </w:rPr>
        <w:t xml:space="preserve"> who may have land available for tree planting and would appreciate help/any in</w:t>
      </w:r>
      <w:r>
        <w:rPr>
          <w:rFonts w:ascii="Calibri" w:hAnsi="Calibri" w:cs="Calibri"/>
          <w:sz w:val="22"/>
          <w:szCs w:val="22"/>
        </w:rPr>
        <w:t>t</w:t>
      </w:r>
      <w:r w:rsidRPr="006C7ADF">
        <w:rPr>
          <w:rFonts w:ascii="Calibri" w:hAnsi="Calibri" w:cs="Calibri"/>
          <w:sz w:val="22"/>
          <w:szCs w:val="22"/>
        </w:rPr>
        <w:t>er</w:t>
      </w:r>
      <w:r>
        <w:rPr>
          <w:rFonts w:ascii="Calibri" w:hAnsi="Calibri" w:cs="Calibri"/>
          <w:sz w:val="22"/>
          <w:szCs w:val="22"/>
        </w:rPr>
        <w:t>e</w:t>
      </w:r>
      <w:r w:rsidRPr="006C7ADF">
        <w:rPr>
          <w:rFonts w:ascii="Calibri" w:hAnsi="Calibri" w:cs="Calibri"/>
          <w:sz w:val="22"/>
          <w:szCs w:val="22"/>
        </w:rPr>
        <w:t xml:space="preserve">st in collaboration. </w:t>
      </w:r>
      <w:r w:rsidRPr="00B0627E">
        <w:rPr>
          <w:rFonts w:ascii="Calibri" w:hAnsi="Calibri" w:cs="Calibri"/>
          <w:b/>
          <w:bCs/>
          <w:sz w:val="22"/>
          <w:szCs w:val="22"/>
        </w:rPr>
        <w:t>AGREED</w:t>
      </w:r>
      <w:r>
        <w:rPr>
          <w:rFonts w:ascii="Calibri" w:hAnsi="Calibri" w:cs="Calibri"/>
          <w:b/>
          <w:bCs/>
          <w:sz w:val="22"/>
          <w:szCs w:val="22"/>
        </w:rPr>
        <w:t>:</w:t>
      </w:r>
      <w:r w:rsidRPr="00B0627E">
        <w:rPr>
          <w:rFonts w:ascii="Calibri" w:hAnsi="Calibri" w:cs="Calibri"/>
          <w:b/>
          <w:bCs/>
          <w:sz w:val="22"/>
          <w:szCs w:val="22"/>
        </w:rPr>
        <w:t xml:space="preserve"> GP</w:t>
      </w:r>
      <w:r>
        <w:rPr>
          <w:rFonts w:ascii="Calibri" w:hAnsi="Calibri" w:cs="Calibri"/>
          <w:sz w:val="22"/>
          <w:szCs w:val="22"/>
        </w:rPr>
        <w:t xml:space="preserve"> to contact Julie </w:t>
      </w:r>
      <w:proofErr w:type="spellStart"/>
      <w:r>
        <w:rPr>
          <w:rFonts w:ascii="Calibri" w:hAnsi="Calibri" w:cs="Calibri"/>
          <w:sz w:val="22"/>
          <w:szCs w:val="22"/>
        </w:rPr>
        <w:t>Playdell</w:t>
      </w:r>
      <w:proofErr w:type="spellEnd"/>
      <w:r>
        <w:rPr>
          <w:rFonts w:ascii="Calibri" w:hAnsi="Calibri" w:cs="Calibri"/>
          <w:sz w:val="22"/>
          <w:szCs w:val="22"/>
        </w:rPr>
        <w:t xml:space="preserve"> as a potential contact, based on her valuable input on the tree and planting schemes for the playing </w:t>
      </w:r>
      <w:r w:rsidR="005837E8">
        <w:rPr>
          <w:rFonts w:ascii="Calibri" w:hAnsi="Calibri" w:cs="Calibri"/>
          <w:sz w:val="22"/>
          <w:szCs w:val="22"/>
        </w:rPr>
        <w:t>field.</w:t>
      </w:r>
    </w:p>
    <w:p w14:paraId="20AF99FE" w14:textId="3CED04B8" w:rsidR="005837E8" w:rsidRPr="003B53FB" w:rsidRDefault="005837E8" w:rsidP="005837E8">
      <w:pPr>
        <w:ind w:left="360"/>
        <w:rPr>
          <w:rFonts w:ascii="Calibri" w:hAnsi="Calibri" w:cs="Calibri"/>
          <w:b/>
          <w:bCs/>
          <w:sz w:val="22"/>
          <w:szCs w:val="22"/>
        </w:rPr>
      </w:pPr>
      <w:r w:rsidRPr="003B53FB">
        <w:rPr>
          <w:rFonts w:ascii="Calibri" w:hAnsi="Calibri" w:cs="Calibri"/>
          <w:b/>
          <w:bCs/>
          <w:sz w:val="22"/>
          <w:szCs w:val="22"/>
        </w:rPr>
        <w:t>Financial Report</w:t>
      </w:r>
    </w:p>
    <w:p w14:paraId="62D55DC6" w14:textId="69E3AC7D" w:rsidR="004936EC" w:rsidRPr="003B53FB" w:rsidRDefault="005837E8" w:rsidP="003B53FB">
      <w:pPr>
        <w:ind w:left="360"/>
        <w:rPr>
          <w:rFonts w:ascii="Calibri" w:hAnsi="Calibri" w:cs="Calibri"/>
          <w:sz w:val="22"/>
          <w:szCs w:val="22"/>
        </w:rPr>
      </w:pPr>
      <w:r>
        <w:rPr>
          <w:rFonts w:ascii="Calibri" w:hAnsi="Calibri" w:cs="Calibri"/>
          <w:sz w:val="22"/>
          <w:szCs w:val="22"/>
        </w:rPr>
        <w:t>GP tabled a summary of income and expenditure</w:t>
      </w:r>
      <w:r w:rsidR="003B53FB">
        <w:rPr>
          <w:rFonts w:ascii="Calibri" w:hAnsi="Calibri" w:cs="Calibri"/>
          <w:sz w:val="22"/>
          <w:szCs w:val="22"/>
        </w:rPr>
        <w:t xml:space="preserve"> for the two months between meetings. </w:t>
      </w:r>
      <w:r w:rsidR="003B53FB" w:rsidRPr="003B53FB">
        <w:rPr>
          <w:rFonts w:ascii="Calibri" w:hAnsi="Calibri" w:cs="Calibri"/>
          <w:b/>
          <w:bCs/>
          <w:sz w:val="22"/>
          <w:szCs w:val="22"/>
        </w:rPr>
        <w:t>AGREED: GP</w:t>
      </w:r>
      <w:r w:rsidR="003B53FB">
        <w:rPr>
          <w:rFonts w:ascii="Calibri" w:hAnsi="Calibri" w:cs="Calibri"/>
          <w:sz w:val="22"/>
          <w:szCs w:val="22"/>
        </w:rPr>
        <w:t xml:space="preserve"> to present this information as a regular report.</w:t>
      </w:r>
      <w:r w:rsidR="006150BB">
        <w:t xml:space="preserve">                                </w:t>
      </w:r>
      <w:r w:rsidR="004936EC" w:rsidRPr="006150BB">
        <w:rPr>
          <w:rFonts w:cstheme="minorHAnsi"/>
        </w:rPr>
        <w:br/>
      </w:r>
    </w:p>
    <w:p w14:paraId="78C1F9F8" w14:textId="6C7CF8B0" w:rsidR="00E32FF3" w:rsidRDefault="004936EC" w:rsidP="004B7CFF">
      <w:pPr>
        <w:pStyle w:val="ListNumber"/>
        <w:spacing w:after="0"/>
        <w:rPr>
          <w:rFonts w:cstheme="minorHAnsi"/>
        </w:rPr>
      </w:pPr>
      <w:r>
        <w:rPr>
          <w:b/>
          <w:bCs/>
        </w:rPr>
        <w:t>O</w:t>
      </w:r>
      <w:r w:rsidR="00E32FF3" w:rsidRPr="004936EC">
        <w:rPr>
          <w:rFonts w:cstheme="minorHAnsi"/>
          <w:b/>
        </w:rPr>
        <w:t>ther Business</w:t>
      </w:r>
      <w:r w:rsidR="006150BB">
        <w:rPr>
          <w:rFonts w:cstheme="minorHAnsi"/>
          <w:b/>
        </w:rPr>
        <w:br/>
      </w:r>
      <w:r w:rsidR="00F34E08">
        <w:rPr>
          <w:rFonts w:cstheme="minorHAnsi"/>
        </w:rPr>
        <w:t>There was no other business</w:t>
      </w:r>
    </w:p>
    <w:p w14:paraId="79024BA3" w14:textId="77777777" w:rsidR="00F34E08" w:rsidRPr="004936EC" w:rsidRDefault="00F34E08" w:rsidP="00F34E08">
      <w:pPr>
        <w:pStyle w:val="ListNumber"/>
        <w:numPr>
          <w:ilvl w:val="0"/>
          <w:numId w:val="0"/>
        </w:numPr>
        <w:spacing w:after="0"/>
        <w:ind w:left="360"/>
        <w:rPr>
          <w:rFonts w:cstheme="minorHAnsi"/>
        </w:rPr>
      </w:pPr>
    </w:p>
    <w:p w14:paraId="3878B1E9" w14:textId="5E6C3180" w:rsidR="00E32FF3" w:rsidRPr="008E51E9" w:rsidRDefault="006150BB" w:rsidP="008E51E9">
      <w:pPr>
        <w:pStyle w:val="ListNumber"/>
        <w:spacing w:after="0"/>
        <w:rPr>
          <w:rFonts w:cstheme="minorHAnsi"/>
        </w:rPr>
      </w:pPr>
      <w:r>
        <w:rPr>
          <w:rFonts w:cstheme="minorHAnsi"/>
          <w:b/>
        </w:rPr>
        <w:t xml:space="preserve"> </w:t>
      </w:r>
      <w:r w:rsidR="00E32FF3" w:rsidRPr="008E51E9">
        <w:rPr>
          <w:rFonts w:cstheme="minorHAnsi"/>
          <w:b/>
        </w:rPr>
        <w:t>Next Meeting</w:t>
      </w:r>
    </w:p>
    <w:p w14:paraId="094DFED4" w14:textId="7E8714C4" w:rsidR="00E32FF3" w:rsidRPr="008E51E9" w:rsidRDefault="00E32FF3" w:rsidP="008E51E9">
      <w:pPr>
        <w:spacing w:after="0"/>
        <w:ind w:left="360"/>
        <w:rPr>
          <w:rFonts w:cstheme="minorHAnsi"/>
        </w:rPr>
      </w:pPr>
      <w:r w:rsidRPr="008E51E9">
        <w:rPr>
          <w:rFonts w:cstheme="minorHAnsi"/>
        </w:rPr>
        <w:t xml:space="preserve">Wednesday, </w:t>
      </w:r>
      <w:r w:rsidR="003B53FB">
        <w:rPr>
          <w:rFonts w:cstheme="minorHAnsi"/>
        </w:rPr>
        <w:t xml:space="preserve">8 January 2025 </w:t>
      </w:r>
      <w:r w:rsidRPr="008E51E9">
        <w:rPr>
          <w:rFonts w:cstheme="minorHAnsi"/>
        </w:rPr>
        <w:t xml:space="preserve">at 19:30 in Beckbury Village Hall </w:t>
      </w:r>
    </w:p>
    <w:p w14:paraId="7C0FD474" w14:textId="77777777" w:rsidR="00367E34" w:rsidRPr="008E51E9" w:rsidRDefault="00367E34" w:rsidP="008E51E9">
      <w:pPr>
        <w:rPr>
          <w:rFonts w:cstheme="minorHAnsi"/>
        </w:rPr>
      </w:pPr>
    </w:p>
    <w:sectPr w:rsidR="00367E34" w:rsidRPr="008E51E9" w:rsidSect="00DB53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766C" w14:textId="77777777" w:rsidR="001942B2" w:rsidRDefault="001942B2" w:rsidP="00FB12DB">
      <w:pPr>
        <w:spacing w:before="0" w:after="0"/>
      </w:pPr>
      <w:r>
        <w:separator/>
      </w:r>
    </w:p>
  </w:endnote>
  <w:endnote w:type="continuationSeparator" w:id="0">
    <w:p w14:paraId="574083FC" w14:textId="77777777" w:rsidR="001942B2" w:rsidRDefault="001942B2" w:rsidP="00FB12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D98FA" w14:textId="77777777" w:rsidR="00FB12DB" w:rsidRDefault="00FB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F071" w14:textId="77777777" w:rsidR="00FB12DB" w:rsidRDefault="00FB1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BB69" w14:textId="77777777" w:rsidR="00FB12DB" w:rsidRDefault="00FB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7B7D0" w14:textId="77777777" w:rsidR="001942B2" w:rsidRDefault="001942B2" w:rsidP="00FB12DB">
      <w:pPr>
        <w:spacing w:before="0" w:after="0"/>
      </w:pPr>
      <w:r>
        <w:separator/>
      </w:r>
    </w:p>
  </w:footnote>
  <w:footnote w:type="continuationSeparator" w:id="0">
    <w:p w14:paraId="4B2D4092" w14:textId="77777777" w:rsidR="001942B2" w:rsidRDefault="001942B2" w:rsidP="00FB12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814E" w14:textId="77777777" w:rsidR="00FB12DB" w:rsidRDefault="00FB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713F" w14:textId="07C8F96B" w:rsidR="00FB12DB" w:rsidRDefault="00FB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9522" w14:textId="77777777" w:rsidR="00FB12DB" w:rsidRDefault="00FB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F611CA"/>
    <w:lvl w:ilvl="0">
      <w:start w:val="1"/>
      <w:numFmt w:val="decimal"/>
      <w:lvlText w:val="%1."/>
      <w:lvlJc w:val="left"/>
      <w:pPr>
        <w:tabs>
          <w:tab w:val="num" w:pos="360"/>
        </w:tabs>
        <w:ind w:left="360" w:hanging="360"/>
      </w:pPr>
    </w:lvl>
  </w:abstractNum>
  <w:abstractNum w:abstractNumId="1" w15:restartNumberingAfterBreak="0">
    <w:nsid w:val="13491E06"/>
    <w:multiLevelType w:val="hybridMultilevel"/>
    <w:tmpl w:val="F60CF05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90065"/>
    <w:multiLevelType w:val="hybridMultilevel"/>
    <w:tmpl w:val="BC967B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9522AD"/>
    <w:multiLevelType w:val="multilevel"/>
    <w:tmpl w:val="17E05E7E"/>
    <w:lvl w:ilvl="0">
      <w:start w:val="1"/>
      <w:numFmt w:val="decimal"/>
      <w:pStyle w:val="ListNumber"/>
      <w:lvlText w:val="%1."/>
      <w:lvlJc w:val="left"/>
      <w:pPr>
        <w:ind w:left="360" w:hanging="360"/>
      </w:pPr>
      <w:rPr>
        <w:rFonts w:asciiTheme="minorHAnsi" w:hAnsiTheme="minorHAnsi" w:hint="default"/>
        <w:b w:val="0"/>
        <w:bCs w:val="0"/>
      </w:rPr>
    </w:lvl>
    <w:lvl w:ilvl="1">
      <w:start w:val="1"/>
      <w:numFmt w:val="lowerLetter"/>
      <w:pStyle w:val="ListNumber2"/>
      <w:lvlText w:val="%2."/>
      <w:lvlJc w:val="left"/>
      <w:pPr>
        <w:ind w:left="785" w:hanging="360"/>
      </w:pPr>
      <w:rPr>
        <w:rFonts w:asciiTheme="minorHAnsi" w:hAnsiTheme="minorHAnsi" w:hint="default"/>
        <w:b w:val="0"/>
        <w:bCs w:val="0"/>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DE75D5"/>
    <w:multiLevelType w:val="hybridMultilevel"/>
    <w:tmpl w:val="D6E0F7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A4A50"/>
    <w:multiLevelType w:val="hybridMultilevel"/>
    <w:tmpl w:val="5C602D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6367DF"/>
    <w:multiLevelType w:val="hybridMultilevel"/>
    <w:tmpl w:val="40F2F4EA"/>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41C32189"/>
    <w:multiLevelType w:val="hybridMultilevel"/>
    <w:tmpl w:val="2124E4C2"/>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8" w15:restartNumberingAfterBreak="0">
    <w:nsid w:val="45993E94"/>
    <w:multiLevelType w:val="hybridMultilevel"/>
    <w:tmpl w:val="D062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8039A"/>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930C85"/>
    <w:multiLevelType w:val="hybridMultilevel"/>
    <w:tmpl w:val="E1CCE6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C4639BE"/>
    <w:multiLevelType w:val="hybridMultilevel"/>
    <w:tmpl w:val="C24A22DE"/>
    <w:lvl w:ilvl="0" w:tplc="F52A04FC">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76033"/>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995EC0"/>
    <w:multiLevelType w:val="hybridMultilevel"/>
    <w:tmpl w:val="5F468D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528987010">
    <w:abstractNumId w:val="3"/>
  </w:num>
  <w:num w:numId="2" w16cid:durableId="1153138141">
    <w:abstractNumId w:val="5"/>
  </w:num>
  <w:num w:numId="3" w16cid:durableId="794834155">
    <w:abstractNumId w:val="2"/>
  </w:num>
  <w:num w:numId="4" w16cid:durableId="927346288">
    <w:abstractNumId w:val="9"/>
  </w:num>
  <w:num w:numId="5" w16cid:durableId="1720472949">
    <w:abstractNumId w:val="12"/>
  </w:num>
  <w:num w:numId="6" w16cid:durableId="561908467">
    <w:abstractNumId w:val="0"/>
  </w:num>
  <w:num w:numId="7" w16cid:durableId="1472822758">
    <w:abstractNumId w:val="0"/>
  </w:num>
  <w:num w:numId="8" w16cid:durableId="1007366042">
    <w:abstractNumId w:val="13"/>
  </w:num>
  <w:num w:numId="9" w16cid:durableId="1075589644">
    <w:abstractNumId w:val="6"/>
  </w:num>
  <w:num w:numId="10" w16cid:durableId="833377473">
    <w:abstractNumId w:val="7"/>
  </w:num>
  <w:num w:numId="11" w16cid:durableId="853301015">
    <w:abstractNumId w:val="10"/>
  </w:num>
  <w:num w:numId="12" w16cid:durableId="269970792">
    <w:abstractNumId w:val="11"/>
  </w:num>
  <w:num w:numId="13" w16cid:durableId="1566144779">
    <w:abstractNumId w:val="8"/>
  </w:num>
  <w:num w:numId="14" w16cid:durableId="196891208">
    <w:abstractNumId w:val="4"/>
  </w:num>
  <w:num w:numId="15" w16cid:durableId="140352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E34"/>
    <w:rsid w:val="00011329"/>
    <w:rsid w:val="00032A0C"/>
    <w:rsid w:val="00033455"/>
    <w:rsid w:val="000E5567"/>
    <w:rsid w:val="00122D7E"/>
    <w:rsid w:val="00125506"/>
    <w:rsid w:val="00133398"/>
    <w:rsid w:val="00150C8A"/>
    <w:rsid w:val="00163830"/>
    <w:rsid w:val="001942B2"/>
    <w:rsid w:val="001A0B1A"/>
    <w:rsid w:val="001D12EC"/>
    <w:rsid w:val="00242C18"/>
    <w:rsid w:val="00251C76"/>
    <w:rsid w:val="00260065"/>
    <w:rsid w:val="00267B2B"/>
    <w:rsid w:val="00296227"/>
    <w:rsid w:val="002A5AF9"/>
    <w:rsid w:val="002D4630"/>
    <w:rsid w:val="002E6424"/>
    <w:rsid w:val="002F7113"/>
    <w:rsid w:val="00337356"/>
    <w:rsid w:val="00363E83"/>
    <w:rsid w:val="00367E34"/>
    <w:rsid w:val="003B53FB"/>
    <w:rsid w:val="003E0AF8"/>
    <w:rsid w:val="003E36E6"/>
    <w:rsid w:val="0040121B"/>
    <w:rsid w:val="00426307"/>
    <w:rsid w:val="00451F43"/>
    <w:rsid w:val="00460DF2"/>
    <w:rsid w:val="00485C80"/>
    <w:rsid w:val="00485F1E"/>
    <w:rsid w:val="004936EC"/>
    <w:rsid w:val="004B5583"/>
    <w:rsid w:val="004D03B8"/>
    <w:rsid w:val="004E036D"/>
    <w:rsid w:val="00523DBB"/>
    <w:rsid w:val="005265B6"/>
    <w:rsid w:val="005438AF"/>
    <w:rsid w:val="005779B9"/>
    <w:rsid w:val="005837E8"/>
    <w:rsid w:val="0059065A"/>
    <w:rsid w:val="005B2A11"/>
    <w:rsid w:val="005B7AC2"/>
    <w:rsid w:val="005C171B"/>
    <w:rsid w:val="005E5DBA"/>
    <w:rsid w:val="006150BB"/>
    <w:rsid w:val="00675197"/>
    <w:rsid w:val="0068234E"/>
    <w:rsid w:val="00684033"/>
    <w:rsid w:val="006940E5"/>
    <w:rsid w:val="006B6C3E"/>
    <w:rsid w:val="006F566E"/>
    <w:rsid w:val="00701691"/>
    <w:rsid w:val="0073642E"/>
    <w:rsid w:val="00790CD8"/>
    <w:rsid w:val="007B27E5"/>
    <w:rsid w:val="007E661C"/>
    <w:rsid w:val="00847597"/>
    <w:rsid w:val="008741A7"/>
    <w:rsid w:val="00883AC3"/>
    <w:rsid w:val="008D208B"/>
    <w:rsid w:val="008E3425"/>
    <w:rsid w:val="008E4ABB"/>
    <w:rsid w:val="008E51E9"/>
    <w:rsid w:val="008E6655"/>
    <w:rsid w:val="009100A7"/>
    <w:rsid w:val="0093604F"/>
    <w:rsid w:val="00952FE9"/>
    <w:rsid w:val="009A6166"/>
    <w:rsid w:val="009B00DD"/>
    <w:rsid w:val="009B5D8A"/>
    <w:rsid w:val="009D03F0"/>
    <w:rsid w:val="009D4D09"/>
    <w:rsid w:val="00A31765"/>
    <w:rsid w:val="00A55293"/>
    <w:rsid w:val="00A64BA8"/>
    <w:rsid w:val="00A65D3A"/>
    <w:rsid w:val="00A849C5"/>
    <w:rsid w:val="00AD57FE"/>
    <w:rsid w:val="00AD5D69"/>
    <w:rsid w:val="00AE4EEF"/>
    <w:rsid w:val="00AF0C48"/>
    <w:rsid w:val="00B0627E"/>
    <w:rsid w:val="00B20D9D"/>
    <w:rsid w:val="00B23FF1"/>
    <w:rsid w:val="00B352C5"/>
    <w:rsid w:val="00B421C3"/>
    <w:rsid w:val="00B73D59"/>
    <w:rsid w:val="00B8375F"/>
    <w:rsid w:val="00B86403"/>
    <w:rsid w:val="00BA1C80"/>
    <w:rsid w:val="00BB5F29"/>
    <w:rsid w:val="00BB6547"/>
    <w:rsid w:val="00C20AEA"/>
    <w:rsid w:val="00C31126"/>
    <w:rsid w:val="00C72F86"/>
    <w:rsid w:val="00C87C25"/>
    <w:rsid w:val="00CA55B0"/>
    <w:rsid w:val="00CE1C6A"/>
    <w:rsid w:val="00CF04DA"/>
    <w:rsid w:val="00CF4EFF"/>
    <w:rsid w:val="00D073F1"/>
    <w:rsid w:val="00D66597"/>
    <w:rsid w:val="00DA1475"/>
    <w:rsid w:val="00DB5371"/>
    <w:rsid w:val="00E17A3E"/>
    <w:rsid w:val="00E311F0"/>
    <w:rsid w:val="00E32FF3"/>
    <w:rsid w:val="00E344B4"/>
    <w:rsid w:val="00E76D8B"/>
    <w:rsid w:val="00E97B7B"/>
    <w:rsid w:val="00EA3F0C"/>
    <w:rsid w:val="00EA707C"/>
    <w:rsid w:val="00F063E7"/>
    <w:rsid w:val="00F34E08"/>
    <w:rsid w:val="00F62DCF"/>
    <w:rsid w:val="00FB12DB"/>
    <w:rsid w:val="00FF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FE21"/>
  <w15:docId w15:val="{D7F8F79D-21A2-4B20-8EA5-3BB3647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4"/>
    <w:pPr>
      <w:spacing w:before="40" w:after="200" w:line="240" w:lineRule="auto"/>
    </w:pPr>
    <w:rPr>
      <w:kern w:val="20"/>
      <w:sz w:val="24"/>
      <w:szCs w:val="20"/>
      <w:lang w:val="en-US" w:eastAsia="ja-JP"/>
    </w:rPr>
  </w:style>
  <w:style w:type="paragraph" w:styleId="Heading1">
    <w:name w:val="heading 1"/>
    <w:basedOn w:val="Normal"/>
    <w:next w:val="Normal"/>
    <w:link w:val="Heading1Char"/>
    <w:uiPriority w:val="8"/>
    <w:qFormat/>
    <w:rsid w:val="00367E34"/>
    <w:pPr>
      <w:spacing w:before="1080" w:after="240"/>
      <w:outlineLvl w:val="0"/>
    </w:pPr>
    <w:rPr>
      <w:rFonts w:asciiTheme="majorHAnsi" w:hAnsiTheme="majorHAnsi"/>
      <w:b/>
      <w:color w:val="44546A" w:themeColor="text2"/>
      <w:sz w:val="32"/>
    </w:rPr>
  </w:style>
  <w:style w:type="paragraph" w:styleId="Heading8">
    <w:name w:val="heading 8"/>
    <w:basedOn w:val="Normal"/>
    <w:next w:val="Normal"/>
    <w:link w:val="Heading8Char"/>
    <w:uiPriority w:val="9"/>
    <w:semiHidden/>
    <w:unhideWhenUsed/>
    <w:qFormat/>
    <w:rsid w:val="005438AF"/>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34"/>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367E34"/>
    <w:rPr>
      <w:rFonts w:asciiTheme="majorHAnsi" w:eastAsiaTheme="majorEastAsia" w:hAnsiTheme="majorHAnsi" w:cstheme="majorBidi"/>
      <w:caps/>
      <w:color w:val="FFFFFF" w:themeColor="background1"/>
      <w:spacing w:val="-10"/>
      <w:kern w:val="28"/>
      <w:sz w:val="52"/>
      <w:szCs w:val="56"/>
      <w:lang w:val="en-US" w:eastAsia="ja-JP"/>
    </w:rPr>
  </w:style>
  <w:style w:type="paragraph" w:customStyle="1" w:styleId="MeetingInfo">
    <w:name w:val="Meeting Info"/>
    <w:basedOn w:val="Normal"/>
    <w:qFormat/>
    <w:rsid w:val="00367E34"/>
    <w:pPr>
      <w:spacing w:after="0"/>
    </w:pPr>
    <w:rPr>
      <w:color w:val="FFFFFF" w:themeColor="background1"/>
    </w:rPr>
  </w:style>
  <w:style w:type="character" w:customStyle="1" w:styleId="Heading1Char">
    <w:name w:val="Heading 1 Char"/>
    <w:basedOn w:val="DefaultParagraphFont"/>
    <w:link w:val="Heading1"/>
    <w:uiPriority w:val="8"/>
    <w:rsid w:val="00367E34"/>
    <w:rPr>
      <w:rFonts w:asciiTheme="majorHAnsi" w:hAnsiTheme="majorHAnsi"/>
      <w:b/>
      <w:color w:val="44546A" w:themeColor="text2"/>
      <w:kern w:val="20"/>
      <w:sz w:val="32"/>
      <w:szCs w:val="20"/>
      <w:lang w:val="en-US" w:eastAsia="ja-JP"/>
    </w:rPr>
  </w:style>
  <w:style w:type="table" w:customStyle="1" w:styleId="BlueCurveMinutesTable">
    <w:name w:val="Blue Curve Minutes Table"/>
    <w:basedOn w:val="TableNormal"/>
    <w:uiPriority w:val="99"/>
    <w:rsid w:val="00367E34"/>
    <w:pPr>
      <w:spacing w:before="40" w:after="120" w:line="240" w:lineRule="auto"/>
    </w:pPr>
    <w:rPr>
      <w:rFonts w:eastAsiaTheme="minorEastAsia"/>
      <w:sz w:val="24"/>
      <w:szCs w:val="24"/>
      <w:lang w:val="en-US" w:eastAsia="ja-JP"/>
    </w:rPr>
    <w:tblPr>
      <w:tblCellMar>
        <w:left w:w="0" w:type="dxa"/>
        <w:right w:w="115" w:type="dxa"/>
      </w:tblCellMar>
    </w:tblPr>
    <w:tblStylePr w:type="firstRow">
      <w:pPr>
        <w:wordWrap/>
        <w:jc w:val="center"/>
      </w:pPr>
      <w:rPr>
        <w:rFonts w:asciiTheme="majorHAnsi" w:hAnsiTheme="majorHAnsi"/>
        <w:b/>
        <w:color w:val="44546A" w:themeColor="text2"/>
        <w:sz w:val="26"/>
      </w:rPr>
      <w:tblPr/>
      <w:tcPr>
        <w:tcBorders>
          <w:top w:val="single" w:sz="18" w:space="0" w:color="44546A" w:themeColor="text2"/>
          <w:left w:val="nil"/>
          <w:bottom w:val="nil"/>
          <w:right w:val="nil"/>
          <w:insideH w:val="nil"/>
          <w:insideV w:val="nil"/>
          <w:tl2br w:val="nil"/>
          <w:tr2bl w:val="nil"/>
        </w:tcBorders>
      </w:tcPr>
    </w:tblStylePr>
  </w:style>
  <w:style w:type="paragraph" w:styleId="ListNumber">
    <w:name w:val="List Number"/>
    <w:basedOn w:val="Normal"/>
    <w:uiPriority w:val="99"/>
    <w:qFormat/>
    <w:rsid w:val="00367E34"/>
    <w:pPr>
      <w:numPr>
        <w:numId w:val="1"/>
      </w:numPr>
    </w:pPr>
  </w:style>
  <w:style w:type="paragraph" w:styleId="ListNumber2">
    <w:name w:val="List Number 2"/>
    <w:basedOn w:val="Normal"/>
    <w:uiPriority w:val="99"/>
    <w:semiHidden/>
    <w:rsid w:val="00367E34"/>
    <w:pPr>
      <w:numPr>
        <w:ilvl w:val="1"/>
        <w:numId w:val="1"/>
      </w:numPr>
      <w:spacing w:after="100"/>
    </w:pPr>
  </w:style>
  <w:style w:type="paragraph" w:styleId="ListParagraph">
    <w:name w:val="List Paragraph"/>
    <w:basedOn w:val="Normal"/>
    <w:uiPriority w:val="34"/>
    <w:qFormat/>
    <w:rsid w:val="00E32FF3"/>
    <w:pPr>
      <w:ind w:left="720"/>
      <w:contextualSpacing/>
    </w:pPr>
  </w:style>
  <w:style w:type="paragraph" w:styleId="NoSpacing">
    <w:name w:val="No Spacing"/>
    <w:uiPriority w:val="1"/>
    <w:qFormat/>
    <w:rsid w:val="002D4630"/>
    <w:pPr>
      <w:spacing w:after="0" w:line="240" w:lineRule="auto"/>
    </w:pPr>
    <w:rPr>
      <w:lang w:eastAsia="en-US"/>
    </w:rPr>
  </w:style>
  <w:style w:type="paragraph" w:styleId="BalloonText">
    <w:name w:val="Balloon Text"/>
    <w:basedOn w:val="Normal"/>
    <w:link w:val="BalloonTextChar"/>
    <w:uiPriority w:val="99"/>
    <w:semiHidden/>
    <w:unhideWhenUsed/>
    <w:rsid w:val="00B4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C3"/>
    <w:rPr>
      <w:rFonts w:ascii="Tahoma" w:hAnsi="Tahoma" w:cs="Tahoma"/>
      <w:kern w:val="20"/>
      <w:sz w:val="16"/>
      <w:szCs w:val="16"/>
      <w:lang w:val="en-US" w:eastAsia="ja-JP"/>
    </w:rPr>
  </w:style>
  <w:style w:type="character" w:styleId="Hyperlink">
    <w:name w:val="Hyperlink"/>
    <w:basedOn w:val="DefaultParagraphFont"/>
    <w:uiPriority w:val="99"/>
    <w:unhideWhenUsed/>
    <w:rsid w:val="00296227"/>
    <w:rPr>
      <w:color w:val="0000FF"/>
      <w:u w:val="single"/>
    </w:rPr>
  </w:style>
  <w:style w:type="character" w:customStyle="1" w:styleId="Heading8Char">
    <w:name w:val="Heading 8 Char"/>
    <w:basedOn w:val="DefaultParagraphFont"/>
    <w:link w:val="Heading8"/>
    <w:uiPriority w:val="9"/>
    <w:semiHidden/>
    <w:rsid w:val="005438AF"/>
    <w:rPr>
      <w:rFonts w:asciiTheme="majorHAnsi" w:eastAsiaTheme="majorEastAsia" w:hAnsiTheme="majorHAnsi" w:cstheme="majorBidi"/>
      <w:color w:val="272727" w:themeColor="text1" w:themeTint="D8"/>
      <w:kern w:val="20"/>
      <w:sz w:val="21"/>
      <w:szCs w:val="21"/>
      <w:lang w:val="en-US" w:eastAsia="ja-JP"/>
    </w:rPr>
  </w:style>
  <w:style w:type="character" w:styleId="UnresolvedMention">
    <w:name w:val="Unresolved Mention"/>
    <w:basedOn w:val="DefaultParagraphFont"/>
    <w:uiPriority w:val="99"/>
    <w:semiHidden/>
    <w:unhideWhenUsed/>
    <w:rsid w:val="00B8375F"/>
    <w:rPr>
      <w:color w:val="605E5C"/>
      <w:shd w:val="clear" w:color="auto" w:fill="E1DFDD"/>
    </w:rPr>
  </w:style>
  <w:style w:type="character" w:styleId="FollowedHyperlink">
    <w:name w:val="FollowedHyperlink"/>
    <w:basedOn w:val="DefaultParagraphFont"/>
    <w:uiPriority w:val="99"/>
    <w:semiHidden/>
    <w:unhideWhenUsed/>
    <w:rsid w:val="005B2A11"/>
    <w:rPr>
      <w:color w:val="954F72" w:themeColor="followedHyperlink"/>
      <w:u w:val="single"/>
    </w:rPr>
  </w:style>
  <w:style w:type="paragraph" w:styleId="Header">
    <w:name w:val="header"/>
    <w:basedOn w:val="Normal"/>
    <w:link w:val="HeaderChar"/>
    <w:uiPriority w:val="99"/>
    <w:unhideWhenUsed/>
    <w:rsid w:val="00FB12DB"/>
    <w:pPr>
      <w:tabs>
        <w:tab w:val="center" w:pos="4513"/>
        <w:tab w:val="right" w:pos="9026"/>
      </w:tabs>
      <w:spacing w:before="0" w:after="0"/>
    </w:pPr>
  </w:style>
  <w:style w:type="character" w:customStyle="1" w:styleId="HeaderChar">
    <w:name w:val="Header Char"/>
    <w:basedOn w:val="DefaultParagraphFont"/>
    <w:link w:val="Header"/>
    <w:uiPriority w:val="99"/>
    <w:rsid w:val="00FB12DB"/>
    <w:rPr>
      <w:kern w:val="20"/>
      <w:sz w:val="24"/>
      <w:szCs w:val="20"/>
      <w:lang w:val="en-US" w:eastAsia="ja-JP"/>
    </w:rPr>
  </w:style>
  <w:style w:type="paragraph" w:styleId="Footer">
    <w:name w:val="footer"/>
    <w:basedOn w:val="Normal"/>
    <w:link w:val="FooterChar"/>
    <w:uiPriority w:val="99"/>
    <w:unhideWhenUsed/>
    <w:rsid w:val="00FB12DB"/>
    <w:pPr>
      <w:tabs>
        <w:tab w:val="center" w:pos="4513"/>
        <w:tab w:val="right" w:pos="9026"/>
      </w:tabs>
      <w:spacing w:before="0" w:after="0"/>
    </w:pPr>
  </w:style>
  <w:style w:type="character" w:customStyle="1" w:styleId="FooterChar">
    <w:name w:val="Footer Char"/>
    <w:basedOn w:val="DefaultParagraphFont"/>
    <w:link w:val="Footer"/>
    <w:uiPriority w:val="99"/>
    <w:rsid w:val="00FB12DB"/>
    <w:rPr>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2683">
      <w:bodyDiv w:val="1"/>
      <w:marLeft w:val="0"/>
      <w:marRight w:val="0"/>
      <w:marTop w:val="0"/>
      <w:marBottom w:val="0"/>
      <w:divBdr>
        <w:top w:val="none" w:sz="0" w:space="0" w:color="auto"/>
        <w:left w:val="none" w:sz="0" w:space="0" w:color="auto"/>
        <w:bottom w:val="none" w:sz="0" w:space="0" w:color="auto"/>
        <w:right w:val="none" w:sz="0" w:space="0" w:color="auto"/>
      </w:divBdr>
    </w:div>
    <w:div w:id="319846679">
      <w:bodyDiv w:val="1"/>
      <w:marLeft w:val="0"/>
      <w:marRight w:val="0"/>
      <w:marTop w:val="0"/>
      <w:marBottom w:val="0"/>
      <w:divBdr>
        <w:top w:val="none" w:sz="0" w:space="0" w:color="auto"/>
        <w:left w:val="none" w:sz="0" w:space="0" w:color="auto"/>
        <w:bottom w:val="none" w:sz="0" w:space="0" w:color="auto"/>
        <w:right w:val="none" w:sz="0" w:space="0" w:color="auto"/>
      </w:divBdr>
    </w:div>
    <w:div w:id="804812139">
      <w:bodyDiv w:val="1"/>
      <w:marLeft w:val="0"/>
      <w:marRight w:val="0"/>
      <w:marTop w:val="0"/>
      <w:marBottom w:val="0"/>
      <w:divBdr>
        <w:top w:val="none" w:sz="0" w:space="0" w:color="auto"/>
        <w:left w:val="none" w:sz="0" w:space="0" w:color="auto"/>
        <w:bottom w:val="none" w:sz="0" w:space="0" w:color="auto"/>
        <w:right w:val="none" w:sz="0" w:space="0" w:color="auto"/>
      </w:divBdr>
    </w:div>
    <w:div w:id="1569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shropshire.gov.uk/street-care-and-cleaning/environmental-maintenance/street-clea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eighbourhoodmatters.co.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F688E374644FDA868772D24C6A7B54"/>
        <w:category>
          <w:name w:val="General"/>
          <w:gallery w:val="placeholder"/>
        </w:category>
        <w:types>
          <w:type w:val="bbPlcHdr"/>
        </w:types>
        <w:behaviors>
          <w:behavior w:val="content"/>
        </w:behaviors>
        <w:guid w:val="{A00E57B8-8FA2-4ABF-AEF5-D9D82A61BC94}"/>
      </w:docPartPr>
      <w:docPartBody>
        <w:p w:rsidR="00384B28" w:rsidRDefault="007803A7" w:rsidP="007803A7">
          <w:pPr>
            <w:pStyle w:val="16F688E374644FDA868772D24C6A7B54"/>
          </w:pPr>
          <w:r>
            <w:t>Meeting minutes</w:t>
          </w:r>
        </w:p>
      </w:docPartBody>
    </w:docPart>
    <w:docPart>
      <w:docPartPr>
        <w:name w:val="0FECB236D5B3458F813D19B200A9C344"/>
        <w:category>
          <w:name w:val="General"/>
          <w:gallery w:val="placeholder"/>
        </w:category>
        <w:types>
          <w:type w:val="bbPlcHdr"/>
        </w:types>
        <w:behaviors>
          <w:behavior w:val="content"/>
        </w:behaviors>
        <w:guid w:val="{1846CB1C-70CE-4EF0-BF8C-3B8482E8B109}"/>
      </w:docPartPr>
      <w:docPartBody>
        <w:p w:rsidR="00384B28" w:rsidRDefault="007803A7" w:rsidP="007803A7">
          <w:pPr>
            <w:pStyle w:val="0FECB236D5B3458F813D19B200A9C344"/>
          </w:pPr>
          <w:r>
            <w:t>Location:</w:t>
          </w:r>
        </w:p>
      </w:docPartBody>
    </w:docPart>
    <w:docPart>
      <w:docPartPr>
        <w:name w:val="BB14C8C3BD974D098C176160F11B2F79"/>
        <w:category>
          <w:name w:val="General"/>
          <w:gallery w:val="placeholder"/>
        </w:category>
        <w:types>
          <w:type w:val="bbPlcHdr"/>
        </w:types>
        <w:behaviors>
          <w:behavior w:val="content"/>
        </w:behaviors>
        <w:guid w:val="{CCB12372-5511-4F36-BEB4-9FFD747DC754}"/>
      </w:docPartPr>
      <w:docPartBody>
        <w:p w:rsidR="00384B28" w:rsidRDefault="007803A7" w:rsidP="007803A7">
          <w:pPr>
            <w:pStyle w:val="BB14C8C3BD974D098C176160F11B2F79"/>
          </w:pPr>
          <w:r>
            <w:t>Date:</w:t>
          </w:r>
        </w:p>
      </w:docPartBody>
    </w:docPart>
    <w:docPart>
      <w:docPartPr>
        <w:name w:val="8375AFB19710444CB0627C1E196B83CE"/>
        <w:category>
          <w:name w:val="General"/>
          <w:gallery w:val="placeholder"/>
        </w:category>
        <w:types>
          <w:type w:val="bbPlcHdr"/>
        </w:types>
        <w:behaviors>
          <w:behavior w:val="content"/>
        </w:behaviors>
        <w:guid w:val="{03D040C3-3086-4E12-AA15-147C6C7637B7}"/>
      </w:docPartPr>
      <w:docPartBody>
        <w:p w:rsidR="00384B28" w:rsidRDefault="007803A7" w:rsidP="007803A7">
          <w:pPr>
            <w:pStyle w:val="8375AFB19710444CB0627C1E196B83CE"/>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A7"/>
    <w:rsid w:val="0009210E"/>
    <w:rsid w:val="000A32D8"/>
    <w:rsid w:val="00163830"/>
    <w:rsid w:val="00242C18"/>
    <w:rsid w:val="00251C76"/>
    <w:rsid w:val="002A5AF9"/>
    <w:rsid w:val="00312FFF"/>
    <w:rsid w:val="00363E83"/>
    <w:rsid w:val="00376EC8"/>
    <w:rsid w:val="00384B28"/>
    <w:rsid w:val="003F0CD7"/>
    <w:rsid w:val="00512374"/>
    <w:rsid w:val="00570F97"/>
    <w:rsid w:val="00574387"/>
    <w:rsid w:val="005C5A4E"/>
    <w:rsid w:val="007803A7"/>
    <w:rsid w:val="007C00E3"/>
    <w:rsid w:val="008C6153"/>
    <w:rsid w:val="00995FC7"/>
    <w:rsid w:val="00A13634"/>
    <w:rsid w:val="00A24B90"/>
    <w:rsid w:val="00A64BA8"/>
    <w:rsid w:val="00AE6AE9"/>
    <w:rsid w:val="00B30645"/>
    <w:rsid w:val="00B86403"/>
    <w:rsid w:val="00C40880"/>
    <w:rsid w:val="00C70EE7"/>
    <w:rsid w:val="00CC002E"/>
    <w:rsid w:val="00D50D8E"/>
    <w:rsid w:val="00E344B4"/>
    <w:rsid w:val="00E770E9"/>
    <w:rsid w:val="00EA3F0C"/>
    <w:rsid w:val="00EE1750"/>
    <w:rsid w:val="00F6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688E374644FDA868772D24C6A7B54">
    <w:name w:val="16F688E374644FDA868772D24C6A7B54"/>
    <w:rsid w:val="007803A7"/>
  </w:style>
  <w:style w:type="paragraph" w:customStyle="1" w:styleId="0FECB236D5B3458F813D19B200A9C344">
    <w:name w:val="0FECB236D5B3458F813D19B200A9C344"/>
    <w:rsid w:val="007803A7"/>
  </w:style>
  <w:style w:type="paragraph" w:customStyle="1" w:styleId="BB14C8C3BD974D098C176160F11B2F79">
    <w:name w:val="BB14C8C3BD974D098C176160F11B2F79"/>
    <w:rsid w:val="007803A7"/>
  </w:style>
  <w:style w:type="paragraph" w:customStyle="1" w:styleId="8375AFB19710444CB0627C1E196B83CE">
    <w:name w:val="8375AFB19710444CB0627C1E196B83CE"/>
    <w:rsid w:val="0078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Porter</dc:creator>
  <cp:keywords/>
  <dc:description/>
  <cp:lastModifiedBy>Georgina Porter</cp:lastModifiedBy>
  <cp:revision>23</cp:revision>
  <cp:lastPrinted>2024-11-14T11:11:00Z</cp:lastPrinted>
  <dcterms:created xsi:type="dcterms:W3CDTF">2024-03-08T16:28:00Z</dcterms:created>
  <dcterms:modified xsi:type="dcterms:W3CDTF">2024-11-14T11:12:00Z</dcterms:modified>
</cp:coreProperties>
</file>